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4B" w:rsidRPr="0086253B" w:rsidRDefault="00CF1D4B" w:rsidP="00537055">
      <w:pPr>
        <w:jc w:val="center"/>
        <w:rPr>
          <w:rFonts w:ascii="Adobe Jenson Pro" w:hAnsi="Adobe Jenson Pro"/>
          <w:b/>
        </w:rPr>
      </w:pPr>
      <w:r w:rsidRPr="004F3C64">
        <w:rPr>
          <w:rFonts w:ascii="Adobe Jenson Pro" w:hAnsi="Adobe Jenson Pro"/>
          <w:b/>
        </w:rPr>
        <w:t xml:space="preserve">Star Island </w:t>
      </w:r>
      <w:r w:rsidRPr="0086253B">
        <w:rPr>
          <w:rFonts w:ascii="Adobe Jenson Pro" w:hAnsi="Adobe Jenson Pro"/>
          <w:b/>
        </w:rPr>
        <w:t>Corporation (SIC)</w:t>
      </w:r>
    </w:p>
    <w:p w:rsidR="00CF1D4B" w:rsidRPr="0071483F" w:rsidRDefault="00CF1D4B" w:rsidP="00537055">
      <w:pPr>
        <w:jc w:val="center"/>
        <w:rPr>
          <w:rFonts w:ascii="Adobe Jenson Pro" w:hAnsi="Adobe Jenson Pro"/>
          <w:b/>
        </w:rPr>
      </w:pPr>
      <w:r w:rsidRPr="0086253B">
        <w:rPr>
          <w:rFonts w:ascii="Adobe Jenson Pro" w:hAnsi="Adobe Jenson Pro"/>
          <w:b/>
        </w:rPr>
        <w:t xml:space="preserve">Chief </w:t>
      </w:r>
      <w:r w:rsidRPr="0071483F">
        <w:rPr>
          <w:rFonts w:ascii="Adobe Jenson Pro" w:hAnsi="Adobe Jenson Pro"/>
          <w:b/>
        </w:rPr>
        <w:t>Executive Officer’s Report</w:t>
      </w:r>
    </w:p>
    <w:p w:rsidR="00CF1D4B" w:rsidRPr="00AC0DC6" w:rsidRDefault="00CF1D4B" w:rsidP="002B3CA2">
      <w:pPr>
        <w:jc w:val="center"/>
        <w:rPr>
          <w:rFonts w:ascii="Adobe Jenson Pro" w:hAnsi="Adobe Jenson Pro"/>
          <w:b/>
        </w:rPr>
      </w:pPr>
      <w:r>
        <w:rPr>
          <w:rFonts w:ascii="Adobe Jenson Pro" w:hAnsi="Adobe Jenson Pro"/>
          <w:b/>
        </w:rPr>
        <w:t>June 13</w:t>
      </w:r>
      <w:r w:rsidRPr="0071483F">
        <w:rPr>
          <w:rFonts w:ascii="Adobe Jenson Pro" w:hAnsi="Adobe Jenson Pro"/>
          <w:b/>
        </w:rPr>
        <w:t>, 2017</w:t>
      </w:r>
    </w:p>
    <w:p w:rsidR="00CF1D4B" w:rsidRPr="00AC0DC6" w:rsidRDefault="00CF1D4B" w:rsidP="0014767D">
      <w:pPr>
        <w:jc w:val="center"/>
        <w:rPr>
          <w:rFonts w:ascii="Adobe Jenson Pro" w:hAnsi="Adobe Jenson Pro"/>
          <w:b/>
        </w:rPr>
      </w:pPr>
    </w:p>
    <w:p w:rsidR="00CF1D4B" w:rsidRPr="00AC0DC6" w:rsidRDefault="00CF1D4B" w:rsidP="004B27C8">
      <w:pPr>
        <w:rPr>
          <w:rFonts w:ascii="Adobe Jenson Pro" w:hAnsi="Adobe Jenson Pro"/>
          <w:i/>
        </w:rPr>
      </w:pPr>
      <w:r w:rsidRPr="00AC0DC6">
        <w:rPr>
          <w:rFonts w:ascii="Adobe Jenson Pro" w:hAnsi="Adobe Jenson Pro"/>
          <w:b/>
          <w:i/>
        </w:rPr>
        <w:t>Our Mission:</w:t>
      </w:r>
      <w:r w:rsidRPr="00AC0DC6">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CF1D4B" w:rsidRPr="00AC0DC6" w:rsidRDefault="00CF1D4B" w:rsidP="004B27C8">
      <w:pPr>
        <w:rPr>
          <w:rFonts w:ascii="Adobe Jenson Pro" w:hAnsi="Adobe Jenson Pro"/>
          <w:i/>
        </w:rPr>
      </w:pPr>
    </w:p>
    <w:p w:rsidR="00CF1D4B" w:rsidRPr="00484446" w:rsidRDefault="00CF1D4B" w:rsidP="004B27C8">
      <w:pPr>
        <w:rPr>
          <w:rFonts w:ascii="Adobe Jenson Pro" w:hAnsi="Adobe Jenson Pro"/>
          <w:i/>
        </w:rPr>
      </w:pPr>
      <w:r w:rsidRPr="00AC0DC6">
        <w:rPr>
          <w:rFonts w:ascii="Adobe Jenson Pro" w:hAnsi="Adobe Jenson Pro"/>
          <w:b/>
          <w:i/>
        </w:rPr>
        <w:t>Our Vision:</w:t>
      </w:r>
      <w:r w:rsidRPr="00AC0DC6">
        <w:rPr>
          <w:rFonts w:ascii="Adobe Jenson Pro" w:hAnsi="Adobe Jenson Pro"/>
          <w:i/>
        </w:rPr>
        <w:t xml:space="preserve"> To create on </w:t>
      </w:r>
      <w:smartTag w:uri="urn:schemas-microsoft-com:office:smarttags" w:element="PlaceName">
        <w:smartTag w:uri="urn:schemas-microsoft-com:office:smarttags" w:element="place">
          <w:r w:rsidRPr="00AC0DC6">
            <w:rPr>
              <w:rFonts w:ascii="Adobe Jenson Pro" w:hAnsi="Adobe Jenson Pro"/>
              <w:i/>
            </w:rPr>
            <w:t>Star</w:t>
          </w:r>
        </w:smartTag>
        <w:r w:rsidRPr="00AC0DC6">
          <w:rPr>
            <w:rFonts w:ascii="Adobe Jenson Pro" w:hAnsi="Adobe Jenson Pro"/>
            <w:i/>
          </w:rPr>
          <w:t xml:space="preserve"> </w:t>
        </w:r>
        <w:smartTag w:uri="urn:schemas-microsoft-com:office:smarttags" w:element="PlaceType">
          <w:r w:rsidRPr="00AC0DC6">
            <w:rPr>
              <w:rFonts w:ascii="Adobe Jenson Pro" w:hAnsi="Adobe Jenson Pro"/>
              <w:i/>
            </w:rPr>
            <w:t>Island</w:t>
          </w:r>
        </w:smartTag>
      </w:smartTag>
      <w:r w:rsidRPr="00AC0DC6">
        <w:rPr>
          <w:rFonts w:ascii="Adobe Jenson Pro" w:hAnsi="Adobe Jenson Pro"/>
          <w:i/>
        </w:rPr>
        <w:t xml:space="preserve"> an environment that frees all who come to renew spiritually, explore matters of consequence, </w:t>
      </w:r>
      <w:r w:rsidRPr="00484446">
        <w:rPr>
          <w:rFonts w:ascii="Adobe Jenson Pro" w:hAnsi="Adobe Jenson Pro"/>
          <w:i/>
        </w:rPr>
        <w:t>and gain knowledge about the world as it might ideally be.</w:t>
      </w:r>
    </w:p>
    <w:p w:rsidR="00CF1D4B" w:rsidRPr="00484446" w:rsidRDefault="00CF1D4B" w:rsidP="004B27C8">
      <w:pPr>
        <w:rPr>
          <w:rFonts w:ascii="Adobe Jenson Pro" w:hAnsi="Adobe Jenson Pro"/>
          <w:i/>
        </w:rPr>
      </w:pPr>
    </w:p>
    <w:p w:rsidR="00CF1D4B" w:rsidRDefault="00CF1D4B" w:rsidP="007E1BC7">
      <w:pPr>
        <w:tabs>
          <w:tab w:val="left" w:pos="5139"/>
        </w:tabs>
        <w:jc w:val="center"/>
        <w:rPr>
          <w:rFonts w:ascii="Adobe Jenson Pro" w:hAnsi="Adobe Jenson Pro"/>
          <w:b/>
        </w:rPr>
      </w:pPr>
      <w:r w:rsidRPr="00484446">
        <w:rPr>
          <w:rFonts w:ascii="Adobe Jenson Pro" w:hAnsi="Adobe Jenson Pro"/>
          <w:b/>
        </w:rPr>
        <w:t>COMMUNITY</w:t>
      </w:r>
    </w:p>
    <w:p w:rsidR="00CF1D4B" w:rsidRDefault="00CF1D4B" w:rsidP="007E1BC7">
      <w:pPr>
        <w:tabs>
          <w:tab w:val="left" w:pos="5139"/>
        </w:tabs>
        <w:jc w:val="center"/>
        <w:rPr>
          <w:rFonts w:ascii="Adobe Jenson Pro" w:hAnsi="Adobe Jenson Pro"/>
          <w:b/>
        </w:rPr>
      </w:pPr>
    </w:p>
    <w:p w:rsidR="00CF1D4B" w:rsidRDefault="00CF1D4B" w:rsidP="00CF2C6A">
      <w:pPr>
        <w:numPr>
          <w:ilvl w:val="0"/>
          <w:numId w:val="3"/>
        </w:numPr>
        <w:rPr>
          <w:rFonts w:ascii="Adobe Jenson Pro" w:hAnsi="Adobe Jenson Pro"/>
        </w:rPr>
      </w:pPr>
      <w:r w:rsidRPr="00D3731F">
        <w:rPr>
          <w:rFonts w:ascii="Adobe Jenson Pro" w:hAnsi="Adobe Jenson Pro"/>
        </w:rPr>
        <w:t>The joint SIC staff/IRAS marketing team met on May 18 to discuss several topics. We are pleased that our work together – which dates back well over a year – is seeming to make a difference, as IRAS enrollment as of June 1 is 12% higher than budget, and 14% higher than IRAS’ 2016 final enrollment. On June 26, we will meet on island to map out our strategies for 2018 and beyond.</w:t>
      </w:r>
    </w:p>
    <w:p w:rsidR="00CF1D4B" w:rsidRPr="00D3731F" w:rsidRDefault="00CF1D4B" w:rsidP="00CF2C6A">
      <w:pPr>
        <w:numPr>
          <w:ilvl w:val="0"/>
          <w:numId w:val="3"/>
        </w:numPr>
        <w:rPr>
          <w:rFonts w:ascii="Adobe Jenson Pro" w:hAnsi="Adobe Jenson Pro"/>
        </w:rPr>
      </w:pPr>
      <w:r>
        <w:rPr>
          <w:rFonts w:ascii="Adobe Jenson Pro" w:hAnsi="Adobe Jenson Pro"/>
        </w:rPr>
        <w:t xml:space="preserve">Another example of our long-term marketing plan involves favorable media coverage, positioning us as thought leaders and demonstrating how we are living our vision and values. A recent example of this, which focuses on both individual conferences and </w:t>
      </w:r>
      <w:smartTag w:uri="urn:schemas-microsoft-com:office:smarttags" w:element="PlaceType">
        <w:smartTag w:uri="urn:schemas-microsoft-com:office:smarttags" w:element="PlaceType">
          <w:r>
            <w:rPr>
              <w:rFonts w:ascii="Adobe Jenson Pro" w:hAnsi="Adobe Jenson Pro"/>
            </w:rPr>
            <w:t>Star</w:t>
          </w:r>
        </w:smartTag>
        <w:r>
          <w:rPr>
            <w:rFonts w:ascii="Adobe Jenson Pro" w:hAnsi="Adobe Jenson Pro"/>
          </w:rPr>
          <w:t xml:space="preserve"> </w:t>
        </w:r>
        <w:smartTag w:uri="urn:schemas-microsoft-com:office:smarttags" w:element="PlaceType">
          <w:r>
            <w:rPr>
              <w:rFonts w:ascii="Adobe Jenson Pro" w:hAnsi="Adobe Jenson Pro"/>
            </w:rPr>
            <w:t>Island</w:t>
          </w:r>
        </w:smartTag>
      </w:smartTag>
      <w:r>
        <w:rPr>
          <w:rFonts w:ascii="Adobe Jenson Pro" w:hAnsi="Adobe Jenson Pro"/>
        </w:rPr>
        <w:t xml:space="preserve"> as a whole can be found at</w:t>
      </w:r>
      <w:r w:rsidRPr="008472CC">
        <w:rPr>
          <w:rFonts w:ascii="Adobe Jenson Pro" w:hAnsi="Adobe Jenson Pro"/>
        </w:rPr>
        <w:t xml:space="preserve"> </w:t>
      </w:r>
      <w:hyperlink r:id="rId7" w:history="1">
        <w:r w:rsidRPr="008472CC">
          <w:rPr>
            <w:rStyle w:val="Hyperlink"/>
            <w:rFonts w:ascii="Adobe Jenson Pro" w:hAnsi="Adobe Jenson Pro"/>
          </w:rPr>
          <w:t>www.seacoastonline.com/news/20170515/environmental-issues-take-center-stage-at-star-island</w:t>
        </w:r>
      </w:hyperlink>
      <w:r w:rsidRPr="008472CC">
        <w:rPr>
          <w:rFonts w:ascii="Adobe Jenson Pro" w:hAnsi="Adobe Jenson Pro"/>
        </w:rPr>
        <w:t>.</w:t>
      </w:r>
    </w:p>
    <w:p w:rsidR="00CF1D4B" w:rsidRDefault="00CF1D4B" w:rsidP="008A6BAF">
      <w:pPr>
        <w:numPr>
          <w:ilvl w:val="0"/>
          <w:numId w:val="3"/>
        </w:numPr>
        <w:rPr>
          <w:rFonts w:ascii="Adobe Jenson Pro" w:hAnsi="Adobe Jenson Pro"/>
        </w:rPr>
      </w:pPr>
      <w:r w:rsidRPr="00D3731F">
        <w:rPr>
          <w:rFonts w:ascii="Adobe Jenson Pro" w:hAnsi="Adobe Jenson Pro"/>
        </w:rPr>
        <w:t xml:space="preserve">The Pelican Compensation Task Force (PCTF) continues to work towards a long-term Pelican compensation recommendation to present to the staff and Board in August. Most recently, the PCTF met </w:t>
      </w:r>
      <w:r w:rsidRPr="00AD2571">
        <w:rPr>
          <w:rFonts w:ascii="Adobe Jenson Pro" w:hAnsi="Adobe Jenson Pro"/>
        </w:rPr>
        <w:t>on June 1, and discussed</w:t>
      </w:r>
      <w:r w:rsidRPr="00D3731F">
        <w:rPr>
          <w:rFonts w:ascii="Adobe Jenson Pro" w:hAnsi="Adobe Jenson Pro"/>
        </w:rPr>
        <w:t xml:space="preserve"> several topics, including the importance of non-monetary compensation such as housing and food.</w:t>
      </w:r>
    </w:p>
    <w:p w:rsidR="00851531" w:rsidRDefault="00851531" w:rsidP="00396664">
      <w:pPr>
        <w:numPr>
          <w:ilvl w:val="0"/>
          <w:numId w:val="3"/>
        </w:numPr>
        <w:rPr>
          <w:rFonts w:ascii="Adobe Jenson Pro" w:hAnsi="Adobe Jenson Pro"/>
        </w:rPr>
      </w:pPr>
      <w:r>
        <w:rPr>
          <w:rFonts w:ascii="Adobe Jenson Pro" w:hAnsi="Adobe Jenson Pro"/>
        </w:rPr>
        <w:t>Our SEA Star Program pilot was effectively run with Grantham (NH) Village School’s and North Hampton (NH) School’s fourth grade classes</w:t>
      </w:r>
      <w:r w:rsidR="00396664">
        <w:rPr>
          <w:rFonts w:ascii="Adobe Jenson Pro" w:hAnsi="Adobe Jenson Pro"/>
        </w:rPr>
        <w:t>. The program included us presenting at each school, and each school having a field trip on Star Island</w:t>
      </w:r>
      <w:r>
        <w:rPr>
          <w:rFonts w:ascii="Adobe Jenson Pro" w:hAnsi="Adobe Jenson Pro"/>
        </w:rPr>
        <w:t xml:space="preserve">. </w:t>
      </w:r>
      <w:r w:rsidR="00396664">
        <w:rPr>
          <w:rFonts w:ascii="Adobe Jenson Pro" w:hAnsi="Adobe Jenson Pro"/>
        </w:rPr>
        <w:t xml:space="preserve">In addition to very successful programs, we learned a lot to further refine our SEA Star Program in the future. </w:t>
      </w:r>
    </w:p>
    <w:p w:rsidR="00CF1D4B" w:rsidRPr="00851531" w:rsidRDefault="00CF1D4B" w:rsidP="008A6BAF">
      <w:pPr>
        <w:numPr>
          <w:ilvl w:val="0"/>
          <w:numId w:val="3"/>
        </w:numPr>
        <w:rPr>
          <w:rFonts w:ascii="Adobe Jenson Pro" w:hAnsi="Adobe Jenson Pro"/>
        </w:rPr>
      </w:pPr>
      <w:r w:rsidRPr="00851531">
        <w:rPr>
          <w:rFonts w:ascii="Adobe Jenson Pro" w:hAnsi="Adobe Jenson Pro"/>
        </w:rPr>
        <w:t xml:space="preserve">We are pleased to be hosting the Yearly Adults and Star Island Paranormal Conferences this week, and to welcome Star Arts and Natural History </w:t>
      </w:r>
      <w:r w:rsidR="00851531" w:rsidRPr="00851531">
        <w:rPr>
          <w:rFonts w:ascii="Adobe Jenson Pro" w:hAnsi="Adobe Jenson Pro"/>
        </w:rPr>
        <w:t xml:space="preserve">Week </w:t>
      </w:r>
      <w:r w:rsidRPr="00851531">
        <w:rPr>
          <w:rFonts w:ascii="Adobe Jenson Pro" w:hAnsi="Adobe Jenson Pro"/>
        </w:rPr>
        <w:t xml:space="preserve">to the island next week. </w:t>
      </w:r>
      <w:r w:rsidR="00851531" w:rsidRPr="00851531">
        <w:rPr>
          <w:rFonts w:ascii="Adobe Jenson Pro" w:hAnsi="Adobe Jenson Pro"/>
        </w:rPr>
        <w:t xml:space="preserve">One upcoming island-wide event we are looking forward to is Bread &amp; Puppet Circus, which will </w:t>
      </w:r>
      <w:r w:rsidR="00851531">
        <w:rPr>
          <w:rFonts w:ascii="Adobe Jenson Pro" w:hAnsi="Adobe Jenson Pro"/>
        </w:rPr>
        <w:t xml:space="preserve">perform on June 21 as part of Natural History Week’s programming. Bread &amp; Puppet on Star Island is made possible by the generous support of several individuals and organizations, including Natural History Week, Star Arts, the Pelicans, the Isles of Shoals Association, UU, Star Island Corporation, the Fuller Foundation, </w:t>
      </w:r>
      <w:r w:rsidR="004D6D20">
        <w:rPr>
          <w:rFonts w:ascii="Adobe Jenson Pro" w:hAnsi="Adobe Jenson Pro"/>
        </w:rPr>
        <w:t xml:space="preserve">the Unitarian Universalist Church of Concord, NH, </w:t>
      </w:r>
      <w:r w:rsidR="00851531">
        <w:rPr>
          <w:rFonts w:ascii="Adobe Jenson Pro" w:hAnsi="Adobe Jenson Pro"/>
        </w:rPr>
        <w:t>and some generous individual donors.</w:t>
      </w:r>
    </w:p>
    <w:p w:rsidR="00CF1D4B" w:rsidRPr="00A50E70" w:rsidRDefault="00CF1D4B" w:rsidP="008A6BAF">
      <w:pPr>
        <w:numPr>
          <w:ilvl w:val="0"/>
          <w:numId w:val="3"/>
        </w:numPr>
        <w:rPr>
          <w:rFonts w:ascii="Adobe Jenson Pro" w:hAnsi="Adobe Jenson Pro"/>
        </w:rPr>
      </w:pPr>
      <w:r w:rsidRPr="00851531">
        <w:rPr>
          <w:rFonts w:ascii="Adobe Jenson Pro" w:hAnsi="Adobe Jenson Pro"/>
        </w:rPr>
        <w:t>Pelican orientation week kicked off yesterday, with the arrival of our regular season Pelicans, a general orientation session led by John Bynum, Island Manager, and a community covenant session facilitated by Chris Jablonski, Island Minister. During</w:t>
      </w:r>
      <w:r w:rsidRPr="00A50E70">
        <w:rPr>
          <w:rFonts w:ascii="Adobe Jenson Pro" w:hAnsi="Adobe Jenson Pro"/>
        </w:rPr>
        <w:t xml:space="preserve"> the general orientation session, Dave Boynton and I both had the opportunity to share with the Pelicans why we felt being a Pelican was a </w:t>
      </w:r>
      <w:r w:rsidR="004D6D20">
        <w:rPr>
          <w:rFonts w:ascii="Adobe Jenson Pro" w:hAnsi="Adobe Jenson Pro"/>
        </w:rPr>
        <w:t>meaningful</w:t>
      </w:r>
      <w:r w:rsidRPr="00A50E70">
        <w:rPr>
          <w:rFonts w:ascii="Adobe Jenson Pro" w:hAnsi="Adobe Jenson Pro"/>
        </w:rPr>
        <w:t xml:space="preserve"> opportunity. Orientation continues throughout this week, focusing on crew-specific training, hospitality, safety, logistics, and several other topics. The staff will </w:t>
      </w:r>
      <w:r w:rsidRPr="00A50E70">
        <w:rPr>
          <w:rFonts w:ascii="Adobe Jenson Pro" w:hAnsi="Adobe Jenson Pro"/>
        </w:rPr>
        <w:lastRenderedPageBreak/>
        <w:t>receive training from staff and a number of outside experts. It is evident that we have an engaged and friendly group of Pels this year.</w:t>
      </w:r>
    </w:p>
    <w:p w:rsidR="00CF1D4B" w:rsidRDefault="00CF1D4B" w:rsidP="008A6BAF">
      <w:pPr>
        <w:numPr>
          <w:ilvl w:val="0"/>
          <w:numId w:val="3"/>
        </w:numPr>
        <w:rPr>
          <w:rFonts w:ascii="Adobe Jenson Pro" w:hAnsi="Adobe Jenson Pro"/>
        </w:rPr>
      </w:pPr>
      <w:r w:rsidRPr="00A50E70">
        <w:rPr>
          <w:rFonts w:ascii="Adobe Jenson Pro" w:hAnsi="Adobe Jenson Pro"/>
        </w:rPr>
        <w:t xml:space="preserve">On Thursday, the Rye Police Department (RPD) </w:t>
      </w:r>
      <w:r w:rsidR="004D6D20">
        <w:rPr>
          <w:rFonts w:ascii="Adobe Jenson Pro" w:hAnsi="Adobe Jenson Pro"/>
        </w:rPr>
        <w:t>is scheduled to provide</w:t>
      </w:r>
      <w:r w:rsidRPr="00A50E70">
        <w:rPr>
          <w:rFonts w:ascii="Adobe Jenson Pro" w:hAnsi="Adobe Jenson Pro"/>
        </w:rPr>
        <w:t xml:space="preserve"> training to select senior staff members on how to respond to an active shooter situation. While horrible to contemplate, this training is nonetheless important for key staff members, and we are grateful to RPD for providing this training.</w:t>
      </w:r>
    </w:p>
    <w:p w:rsidR="00CF1D4B" w:rsidRDefault="00CF1D4B" w:rsidP="008A6BAF">
      <w:pPr>
        <w:numPr>
          <w:ilvl w:val="0"/>
          <w:numId w:val="3"/>
        </w:numPr>
        <w:rPr>
          <w:rFonts w:ascii="Adobe Jenson Pro" w:hAnsi="Adobe Jenson Pro"/>
        </w:rPr>
      </w:pPr>
      <w:r>
        <w:rPr>
          <w:rFonts w:ascii="Adobe Jenson Pro" w:hAnsi="Adobe Jenson Pro"/>
        </w:rPr>
        <w:t>Working with our professional media consultant, we have drafted a crisis communications plan that spells out specific protocols for responding to media requests that might lead to unfavorable press. This is another proactive measure we are taking to prepare ourselves for something that we simultaneously strive to avoid needing in the first place.</w:t>
      </w:r>
    </w:p>
    <w:p w:rsidR="00AB304A" w:rsidRDefault="00AB304A" w:rsidP="008A6BAF">
      <w:pPr>
        <w:numPr>
          <w:ilvl w:val="0"/>
          <w:numId w:val="3"/>
        </w:numPr>
        <w:rPr>
          <w:rFonts w:ascii="Adobe Jenson Pro" w:hAnsi="Adobe Jenson Pro"/>
        </w:rPr>
      </w:pPr>
      <w:r>
        <w:rPr>
          <w:rFonts w:ascii="Adobe Jenson Pro" w:hAnsi="Adobe Jenson Pro"/>
        </w:rPr>
        <w:t xml:space="preserve">Please </w:t>
      </w:r>
      <w:r w:rsidR="004D6D20">
        <w:rPr>
          <w:rFonts w:ascii="Adobe Jenson Pro" w:hAnsi="Adobe Jenson Pro"/>
        </w:rPr>
        <w:t>find attached a</w:t>
      </w:r>
      <w:r>
        <w:rPr>
          <w:rFonts w:ascii="Adobe Jenson Pro" w:hAnsi="Adobe Jenson Pro"/>
        </w:rPr>
        <w:t xml:space="preserve"> sabbatical policy recommendation from the Personnel Committee, which will be discussed at the June 17 Board meeting.</w:t>
      </w:r>
    </w:p>
    <w:p w:rsidR="00AB304A" w:rsidRPr="00A50E70" w:rsidRDefault="00AB304A" w:rsidP="008A6BAF">
      <w:pPr>
        <w:numPr>
          <w:ilvl w:val="0"/>
          <w:numId w:val="3"/>
        </w:numPr>
        <w:rPr>
          <w:rFonts w:ascii="Adobe Jenson Pro" w:hAnsi="Adobe Jenson Pro"/>
        </w:rPr>
      </w:pPr>
      <w:r>
        <w:rPr>
          <w:rFonts w:ascii="Adobe Jenson Pro" w:hAnsi="Adobe Jenson Pro"/>
        </w:rPr>
        <w:t>We are working with a pension expert at Insource Services, our professional human resources and finance consultants, on a number of aspects related to our pension plan, currently offered through TIAA-CREF. In addition to our annual filing of Form 5500, we are bringing in a financial advisory firm to offer additional services to eligible employees and to conduct a thorough review of our current plan, including looking at alternative options. We look forward to working with the Personnel Committee on this, starting in September.</w:t>
      </w:r>
    </w:p>
    <w:p w:rsidR="00CF1D4B" w:rsidRPr="00A50E70" w:rsidRDefault="00CF1D4B" w:rsidP="008A6BAF">
      <w:pPr>
        <w:numPr>
          <w:ilvl w:val="0"/>
          <w:numId w:val="3"/>
        </w:numPr>
        <w:rPr>
          <w:rFonts w:ascii="Adobe Jenson Pro" w:hAnsi="Adobe Jenson Pro"/>
        </w:rPr>
      </w:pPr>
      <w:r w:rsidRPr="00A50E70">
        <w:rPr>
          <w:rFonts w:ascii="Adobe Jenson Pro" w:hAnsi="Adobe Jenson Pro"/>
        </w:rPr>
        <w:t xml:space="preserve">Our Unitarian Universalist Alliance of Camps and Conference Centers (UUACCC) presence at the General Assembly of the Unitarian Universalist Association takes place next week in </w:t>
      </w:r>
      <w:smartTag w:uri="urn:schemas-microsoft-com:office:smarttags" w:element="PlaceType">
        <w:smartTag w:uri="urn:schemas-microsoft-com:office:smarttags" w:element="PlaceType">
          <w:r w:rsidRPr="00A50E70">
            <w:rPr>
              <w:rFonts w:ascii="Adobe Jenson Pro" w:hAnsi="Adobe Jenson Pro"/>
            </w:rPr>
            <w:t>New Orleans</w:t>
          </w:r>
        </w:smartTag>
        <w:r w:rsidRPr="00A50E70">
          <w:rPr>
            <w:rFonts w:ascii="Adobe Jenson Pro" w:hAnsi="Adobe Jenson Pro"/>
          </w:rPr>
          <w:t xml:space="preserve">, </w:t>
        </w:r>
        <w:smartTag w:uri="urn:schemas-microsoft-com:office:smarttags" w:element="PlaceType">
          <w:r w:rsidRPr="00A50E70">
            <w:rPr>
              <w:rFonts w:ascii="Adobe Jenson Pro" w:hAnsi="Adobe Jenson Pro"/>
            </w:rPr>
            <w:t>LA.</w:t>
          </w:r>
        </w:smartTag>
      </w:smartTag>
      <w:r w:rsidRPr="00A50E70">
        <w:rPr>
          <w:rFonts w:ascii="Adobe Jenson Pro" w:hAnsi="Adobe Jenson Pro"/>
        </w:rPr>
        <w:t xml:space="preserve"> At our UUACCC shared booth, we will be fostering and promoting the success, growth and well-being of Unitarian Universalist camps, retreat and conference centers. We are grateful to Dan Gottfried of Unirondack, Hilary Goller Hansell of U-Bar-U, and Rev. Deanna Vandiver of the Center for Ethical Living and Social Justice Renewal for serving as our booth anchors this year.</w:t>
      </w:r>
    </w:p>
    <w:p w:rsidR="00CF1D4B" w:rsidRPr="007B0B0E" w:rsidRDefault="00CF1D4B" w:rsidP="00443903">
      <w:pPr>
        <w:rPr>
          <w:rFonts w:ascii="Adobe Jenson Pro" w:hAnsi="Adobe Jenson Pro"/>
          <w:color w:val="7030A0"/>
        </w:rPr>
      </w:pPr>
    </w:p>
    <w:p w:rsidR="00CF1D4B" w:rsidRPr="003B47A9" w:rsidRDefault="00CF1D4B" w:rsidP="00E53403">
      <w:pPr>
        <w:ind w:left="360"/>
        <w:jc w:val="center"/>
        <w:rPr>
          <w:rFonts w:ascii="Adobe Jenson Pro" w:hAnsi="Adobe Jenson Pro"/>
          <w:b/>
        </w:rPr>
      </w:pPr>
      <w:r w:rsidRPr="003B47A9">
        <w:rPr>
          <w:rFonts w:ascii="Adobe Jenson Pro" w:hAnsi="Adobe Jenson Pro"/>
          <w:b/>
        </w:rPr>
        <w:t>ECONOMIC</w:t>
      </w:r>
    </w:p>
    <w:p w:rsidR="00CF1D4B" w:rsidRPr="003B47A9" w:rsidRDefault="00CF1D4B" w:rsidP="00E53403">
      <w:pPr>
        <w:ind w:left="360"/>
        <w:jc w:val="center"/>
        <w:rPr>
          <w:rFonts w:ascii="Adobe Jenson Pro" w:hAnsi="Adobe Jenson Pro"/>
          <w:b/>
        </w:rPr>
      </w:pPr>
    </w:p>
    <w:p w:rsidR="00CF1D4B" w:rsidRDefault="00CF1D4B" w:rsidP="00097D28">
      <w:pPr>
        <w:numPr>
          <w:ilvl w:val="0"/>
          <w:numId w:val="8"/>
        </w:numPr>
        <w:rPr>
          <w:rFonts w:ascii="Adobe Jenson Pro" w:hAnsi="Adobe Jenson Pro"/>
        </w:rPr>
      </w:pPr>
      <w:r w:rsidRPr="003B47A9">
        <w:rPr>
          <w:rFonts w:ascii="Adobe Jenson Pro" w:hAnsi="Adobe Jenson Pro"/>
        </w:rPr>
        <w:t>As of June 1, we received 3,028 registrations representing 17,503 bed nights (86% of our 20,350 bed night goal). Please see the attached bed night report for more details. Last year at this time, we had registrations for 17,363 bed nights (88</w:t>
      </w:r>
      <w:r w:rsidRPr="00097D28">
        <w:rPr>
          <w:rFonts w:ascii="Adobe Jenson Pro" w:hAnsi="Adobe Jenson Pro"/>
        </w:rPr>
        <w:t>% of our 2016 goal), and in 2015 at this time, we had 16,066 bed nights (82% of our 2015 goal). Overall, we are pleased to be roughly on pace compared to last year, and we are optimistic that we will meet our budgeted bed night goal for this season. As of June 1, we needed to achieve 2,847 (net of cancelations) bed nights to reach our budgeted goal.</w:t>
      </w:r>
    </w:p>
    <w:p w:rsidR="00CF1D4B" w:rsidRPr="00C450DB" w:rsidRDefault="00CF1D4B" w:rsidP="00097D28">
      <w:pPr>
        <w:numPr>
          <w:ilvl w:val="0"/>
          <w:numId w:val="8"/>
        </w:numPr>
        <w:rPr>
          <w:rFonts w:ascii="Adobe Jenson Pro" w:hAnsi="Adobe Jenson Pro"/>
        </w:rPr>
      </w:pPr>
      <w:r>
        <w:rPr>
          <w:rFonts w:ascii="Adobe Jenson Pro" w:hAnsi="Adobe Jenson Pro"/>
        </w:rPr>
        <w:t>The May Financials are expected to be complete</w:t>
      </w:r>
      <w:r w:rsidR="004D6D20">
        <w:rPr>
          <w:rFonts w:ascii="Adobe Jenson Pro" w:hAnsi="Adobe Jenson Pro"/>
        </w:rPr>
        <w:t>d on schedule, by Monday, June 19</w:t>
      </w:r>
      <w:r>
        <w:rPr>
          <w:rFonts w:ascii="Adobe Jenson Pro" w:hAnsi="Adobe Jenson Pro"/>
        </w:rPr>
        <w:t xml:space="preserve">. At this time, we do </w:t>
      </w:r>
      <w:r w:rsidRPr="00C450DB">
        <w:rPr>
          <w:rFonts w:ascii="Adobe Jenson Pro" w:hAnsi="Adobe Jenson Pro"/>
        </w:rPr>
        <w:t>not foresee any significant changes in our projections compared to those presented in the April Financials.</w:t>
      </w:r>
    </w:p>
    <w:p w:rsidR="00CF1D4B" w:rsidRDefault="00CF1D4B" w:rsidP="003B47A9">
      <w:pPr>
        <w:numPr>
          <w:ilvl w:val="0"/>
          <w:numId w:val="8"/>
        </w:numPr>
        <w:rPr>
          <w:rFonts w:ascii="Adobe Jenson Pro" w:hAnsi="Adobe Jenson Pro"/>
        </w:rPr>
      </w:pPr>
      <w:r w:rsidRPr="00C450DB">
        <w:rPr>
          <w:rFonts w:ascii="Adobe Jenson Pro" w:hAnsi="Adobe Jenson Pro"/>
        </w:rPr>
        <w:t>The Finance Committee</w:t>
      </w:r>
      <w:r w:rsidRPr="00852789">
        <w:rPr>
          <w:rFonts w:ascii="Adobe Jenson Pro" w:hAnsi="Adobe Jenson Pro"/>
        </w:rPr>
        <w:t xml:space="preserve"> met on May 17 to discuss the April Financials, a draft five year financial plan (2017-2021), and aspects of the proposed CWSRF financing for our wastewater treatment/water reclamation facility. On the last point, a discussion about possible collateral arrangements resulted in consensus that a mortgage was preferable to using the assets of the Permanent Trust. </w:t>
      </w:r>
      <w:r>
        <w:rPr>
          <w:rFonts w:ascii="Adobe Jenson Pro" w:hAnsi="Adobe Jenson Pro"/>
        </w:rPr>
        <w:t xml:space="preserve">As for the financials, a follow up meeting with me, John Bush and Chris Bertoncini and Kate Mombourquette of Insource resulted in some tweaks we expect to make to the format of the financials starting this month. </w:t>
      </w:r>
      <w:r w:rsidRPr="00852789">
        <w:rPr>
          <w:rFonts w:ascii="Adobe Jenson Pro" w:hAnsi="Adobe Jenson Pro"/>
        </w:rPr>
        <w:t>The committee meets again on June 21.</w:t>
      </w:r>
    </w:p>
    <w:p w:rsidR="00BE3FFF" w:rsidRDefault="00BE3FFF" w:rsidP="00BE3FFF">
      <w:pPr>
        <w:numPr>
          <w:ilvl w:val="0"/>
          <w:numId w:val="8"/>
        </w:numPr>
        <w:rPr>
          <w:rFonts w:ascii="Adobe Jenson Pro" w:hAnsi="Adobe Jenson Pro"/>
        </w:rPr>
      </w:pPr>
      <w:r>
        <w:rPr>
          <w:rFonts w:ascii="Adobe Jenson Pro" w:hAnsi="Adobe Jenson Pro"/>
        </w:rPr>
        <w:t xml:space="preserve">Staff has prepared a draft multi-year Capital Improvement Plan (CIP), which is now ready to send to various committees for feedback. Our goal is to finalize the CIP by </w:t>
      </w:r>
      <w:r w:rsidR="004D6D20">
        <w:rPr>
          <w:rFonts w:ascii="Adobe Jenson Pro" w:hAnsi="Adobe Jenson Pro"/>
        </w:rPr>
        <w:t>early September</w:t>
      </w:r>
      <w:r>
        <w:rPr>
          <w:rFonts w:ascii="Adobe Jenson Pro" w:hAnsi="Adobe Jenson Pro"/>
        </w:rPr>
        <w:t>, after which time it can be added to our Long Range Integrated Financial Planning Tool, along with other components, such as the five year financial plan and the development perspective. Our annual update to our Long Range Integrated Financial Planning Tool is expected to be completed by September or October, at which time it will go before the Board for review and comment.</w:t>
      </w:r>
    </w:p>
    <w:p w:rsidR="004D6D20" w:rsidRPr="00C450DB" w:rsidRDefault="004D6D20" w:rsidP="004D6D20">
      <w:pPr>
        <w:numPr>
          <w:ilvl w:val="0"/>
          <w:numId w:val="8"/>
        </w:numPr>
        <w:rPr>
          <w:rFonts w:ascii="Adobe Jenson Pro" w:hAnsi="Adobe Jenson Pro"/>
        </w:rPr>
      </w:pPr>
      <w:r w:rsidRPr="00C450DB">
        <w:rPr>
          <w:rFonts w:ascii="Adobe Jenson Pro" w:hAnsi="Adobe Jenson Pro"/>
        </w:rPr>
        <w:t>We are making great progress with finalizing Clean Water State Revolving Fund (CWSRF) loan documents for a $947,500 loan, fixed at 2.00%, for a 20 year term. After review by our small working group, we submitted our requests to the NH Department of Environmental Services (NHDES), who in turn agreed to our requests. Our respective attorneys have finalized the loan documents to our mutual satisfaction, and the NHDES is in the process of getting our loan on the July 19 NH Governor and Executive Council meeting agenda, when it is expected to be approved. In the meantime, we are busy gathering items indicated on the closing agenda provided by the NHDES, including corporate documents, title insurance and policy insuring the mortgage, and the like. We have set a closing date of Monday, July 24, and Acting CEO Dave Boynton is expected to sign all of the documents at that time – it is important to note that we anticipate all of the documents being finalized and agreed upon prior to my departure for extended leave on June 26.</w:t>
      </w:r>
    </w:p>
    <w:p w:rsidR="00CF1D4B" w:rsidRPr="00097D28" w:rsidRDefault="00CF1D4B" w:rsidP="003B47A9">
      <w:pPr>
        <w:numPr>
          <w:ilvl w:val="0"/>
          <w:numId w:val="8"/>
        </w:numPr>
        <w:rPr>
          <w:rFonts w:ascii="Adobe Jenson Pro" w:hAnsi="Adobe Jenson Pro"/>
        </w:rPr>
      </w:pPr>
      <w:r w:rsidRPr="00677DA6">
        <w:rPr>
          <w:rFonts w:ascii="Adobe Jenson Pro" w:hAnsi="Adobe Jenson Pro"/>
        </w:rPr>
        <w:t xml:space="preserve">We just started borrowing from our credit line with Optima Bank. While we still rely on this important cash flow vehicle, it is reassuring to know that we didn’t need to use it for nearly ten of the last </w:t>
      </w:r>
      <w:r w:rsidRPr="00097D28">
        <w:rPr>
          <w:rFonts w:ascii="Adobe Jenson Pro" w:hAnsi="Adobe Jenson Pro"/>
        </w:rPr>
        <w:t>twelve months.</w:t>
      </w:r>
    </w:p>
    <w:p w:rsidR="00CF1D4B" w:rsidRPr="007B0B0E" w:rsidRDefault="00CF1D4B" w:rsidP="00443903">
      <w:pPr>
        <w:ind w:left="360"/>
        <w:rPr>
          <w:rFonts w:ascii="Adobe Jenson Pro" w:hAnsi="Adobe Jenson Pro"/>
          <w:b/>
          <w:color w:val="7030A0"/>
        </w:rPr>
      </w:pPr>
    </w:p>
    <w:p w:rsidR="00CF1D4B" w:rsidRPr="00BE3FFF" w:rsidRDefault="00CF1D4B" w:rsidP="004639D7">
      <w:pPr>
        <w:jc w:val="center"/>
        <w:rPr>
          <w:rFonts w:ascii="Adobe Jenson Pro" w:hAnsi="Adobe Jenson Pro"/>
          <w:b/>
        </w:rPr>
      </w:pPr>
      <w:r w:rsidRPr="00BE3FFF">
        <w:rPr>
          <w:rFonts w:ascii="Adobe Jenson Pro" w:hAnsi="Adobe Jenson Pro"/>
          <w:b/>
        </w:rPr>
        <w:t>ENVIRONMENT</w:t>
      </w:r>
    </w:p>
    <w:p w:rsidR="00CF1D4B" w:rsidRPr="00CC31FB" w:rsidRDefault="00CF1D4B" w:rsidP="004639D7">
      <w:pPr>
        <w:jc w:val="center"/>
        <w:rPr>
          <w:rFonts w:ascii="Adobe Jenson Pro" w:hAnsi="Adobe Jenson Pro"/>
          <w:b/>
          <w:color w:val="17365D"/>
        </w:rPr>
      </w:pPr>
    </w:p>
    <w:p w:rsidR="00CF1D4B" w:rsidRDefault="004D6D20" w:rsidP="00BD37A0">
      <w:pPr>
        <w:numPr>
          <w:ilvl w:val="0"/>
          <w:numId w:val="3"/>
        </w:numPr>
        <w:rPr>
          <w:rFonts w:ascii="Adobe Jenson Pro" w:hAnsi="Adobe Jenson 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9.15pt;margin-top:5.45pt;width:169pt;height:225.15pt;z-index:251660288;mso-position-horizontal-relative:text;mso-position-vertical-relative:text">
            <v:imagedata r:id="rId8" o:title="image1"/>
            <w10:wrap type="square"/>
          </v:shape>
        </w:pict>
      </w:r>
      <w:r w:rsidR="00CF1D4B" w:rsidRPr="00A91695">
        <w:rPr>
          <w:rFonts w:ascii="Adobe Jenson Pro" w:hAnsi="Adobe Jenson Pro"/>
        </w:rPr>
        <w:t>We are in the final stages of a successful open-up, which is resulting in some major improvements and the island being ready for conferees.</w:t>
      </w:r>
      <w:r w:rsidR="00CF1D4B">
        <w:rPr>
          <w:rFonts w:ascii="Adobe Jenson Pro" w:hAnsi="Adobe Jenson Pro"/>
        </w:rPr>
        <w:t xml:space="preserve"> Major projects include work to/in Vaughn Cottage, the Kiddie Barn/Starloft, Oceanic 2</w:t>
      </w:r>
      <w:r w:rsidR="00CF1D4B" w:rsidRPr="00215010">
        <w:rPr>
          <w:rFonts w:ascii="Adobe Jenson Pro" w:hAnsi="Adobe Jenson Pro"/>
          <w:vertAlign w:val="superscript"/>
        </w:rPr>
        <w:t>nd</w:t>
      </w:r>
      <w:r w:rsidR="00CF1D4B">
        <w:rPr>
          <w:rFonts w:ascii="Adobe Jenson Pro" w:hAnsi="Adobe Jenson Pro"/>
        </w:rPr>
        <w:t xml:space="preserve"> floor, the Summer House, and the Chapel path. </w:t>
      </w:r>
      <w:r w:rsidR="008B06DF">
        <w:rPr>
          <w:rFonts w:ascii="Adobe Jenson Pro" w:hAnsi="Adobe Jenson Pro"/>
        </w:rPr>
        <w:t>We are grateful to Tom Coleman for his significant volunteer contributions</w:t>
      </w:r>
      <w:r>
        <w:rPr>
          <w:rFonts w:ascii="Adobe Jenson Pro" w:hAnsi="Adobe Jenson Pro"/>
        </w:rPr>
        <w:t xml:space="preserve"> to the Chapel path project, which is an </w:t>
      </w:r>
      <w:r w:rsidR="008B06DF">
        <w:rPr>
          <w:rFonts w:ascii="Adobe Jenson Pro" w:hAnsi="Adobe Jenson Pro"/>
        </w:rPr>
        <w:t>important accessibility effort.</w:t>
      </w:r>
    </w:p>
    <w:p w:rsidR="00CF1D4B" w:rsidRPr="00935AEB" w:rsidRDefault="00CF1D4B" w:rsidP="00935AEB">
      <w:pPr>
        <w:numPr>
          <w:ilvl w:val="0"/>
          <w:numId w:val="3"/>
        </w:numPr>
        <w:rPr>
          <w:rFonts w:ascii="Adobe Jenson Pro" w:hAnsi="Adobe Jenson Pro"/>
        </w:rPr>
      </w:pPr>
      <w:r w:rsidRPr="00935AEB">
        <w:rPr>
          <w:rFonts w:ascii="Adobe Jenson Pro" w:hAnsi="Adobe Jenson Pro"/>
        </w:rPr>
        <w:t xml:space="preserve">Our fire safety inspection took place on May 19, during which our 2017 occupancy and controlled burn permits were issued. Two members of the Rye Fire Department (RFD) were present, as well as the Rye Code Enforcement Officer and the principal from SFC Engineering, our fire safety consultant. RFD was very pleased with the state of the island and its fire systems. As per usual, there are a few items for follow up. Longer term, updating egress and fire separation in between spaces in the Underworld remains a top priority. RFD will return on </w:t>
      </w:r>
      <w:r w:rsidR="004D6D20">
        <w:rPr>
          <w:rFonts w:ascii="Adobe Jenson Pro" w:hAnsi="Adobe Jenson Pro"/>
        </w:rPr>
        <w:t>Thursday</w:t>
      </w:r>
      <w:r w:rsidRPr="00935AEB">
        <w:rPr>
          <w:rFonts w:ascii="Adobe Jenson Pro" w:hAnsi="Adobe Jenson Pro"/>
        </w:rPr>
        <w:t xml:space="preserve"> for staff training. Overall, the inspection, which included all of the principal buildings, was very cordial and collaborative, as has been the experience over the past several years.</w:t>
      </w:r>
    </w:p>
    <w:p w:rsidR="00CF1D4B" w:rsidRDefault="00CF1D4B" w:rsidP="008A6BAF">
      <w:pPr>
        <w:numPr>
          <w:ilvl w:val="0"/>
          <w:numId w:val="3"/>
        </w:numPr>
        <w:rPr>
          <w:rFonts w:ascii="Adobe Jenson Pro" w:hAnsi="Adobe Jenson Pro"/>
        </w:rPr>
      </w:pPr>
      <w:r w:rsidRPr="00A91695">
        <w:rPr>
          <w:rFonts w:ascii="Adobe Jenson Pro" w:hAnsi="Adobe Jenson Pro"/>
        </w:rPr>
        <w:t>Jack Farrell will be attending the June 17 Board meeting to provide a detailed report on our facilities, with particular emphasis on our accomplishments this spring as well as some of our larger projects on the horizon.</w:t>
      </w:r>
    </w:p>
    <w:p w:rsidR="00BE3FFF" w:rsidRPr="00A91695" w:rsidRDefault="00BE3FFF" w:rsidP="008A6BAF">
      <w:pPr>
        <w:numPr>
          <w:ilvl w:val="0"/>
          <w:numId w:val="3"/>
        </w:numPr>
        <w:rPr>
          <w:rFonts w:ascii="Adobe Jenson Pro" w:hAnsi="Adobe Jenson Pro"/>
        </w:rPr>
      </w:pPr>
      <w:r>
        <w:rPr>
          <w:rFonts w:ascii="Adobe Jenson Pro" w:hAnsi="Adobe Jenson Pro"/>
        </w:rPr>
        <w:lastRenderedPageBreak/>
        <w:t xml:space="preserve">Our attorney has received a signed license agreement from a property owner on Appledore Island, which provides </w:t>
      </w:r>
      <w:r w:rsidR="004D6D20">
        <w:rPr>
          <w:rFonts w:ascii="Adobe Jenson Pro" w:hAnsi="Adobe Jenson Pro"/>
        </w:rPr>
        <w:t>the property owner</w:t>
      </w:r>
      <w:r>
        <w:rPr>
          <w:rFonts w:ascii="Adobe Jenson Pro" w:hAnsi="Adobe Jenson Pro"/>
        </w:rPr>
        <w:t xml:space="preserve"> with a revocable license to use abutting Star Island Corporation property for specific uses, such as solar panels. The license agreement fully protects Star’s property rights.</w:t>
      </w:r>
    </w:p>
    <w:p w:rsidR="00CF1D4B" w:rsidRPr="00D85CF4" w:rsidRDefault="004D6D20" w:rsidP="005A5272">
      <w:pPr>
        <w:numPr>
          <w:ilvl w:val="0"/>
          <w:numId w:val="3"/>
        </w:numPr>
        <w:rPr>
          <w:rFonts w:ascii="Adobe Jenson Pro" w:hAnsi="Adobe Jenson Pro"/>
          <w:b/>
        </w:rPr>
      </w:pPr>
      <w:r>
        <w:rPr>
          <w:noProof/>
        </w:rPr>
        <w:pict>
          <v:shape id="_x0000_s1026" type="#_x0000_t75" style="position:absolute;left:0;text-align:left;margin-left:264.45pt;margin-top:5.1pt;width:214.15pt;height:120.5pt;z-index:251658240">
            <v:imagedata r:id="rId9" o:title=""/>
            <w10:wrap type="square"/>
          </v:shape>
        </w:pict>
      </w:r>
      <w:r w:rsidR="00CF1D4B" w:rsidRPr="00D85CF4">
        <w:rPr>
          <w:rFonts w:ascii="Adobe Jenson Pro" w:hAnsi="Adobe Jenson Pro"/>
        </w:rPr>
        <w:t xml:space="preserve">The M/V Hurricane, pictured </w:t>
      </w:r>
      <w:r w:rsidR="00070F6B">
        <w:rPr>
          <w:rFonts w:ascii="Adobe Jenson Pro" w:hAnsi="Adobe Jenson Pro"/>
        </w:rPr>
        <w:t>to the right</w:t>
      </w:r>
      <w:r w:rsidR="00CF1D4B" w:rsidRPr="00D85CF4">
        <w:rPr>
          <w:rFonts w:ascii="Adobe Jenson Pro" w:hAnsi="Adobe Jenson Pro"/>
        </w:rPr>
        <w:t>, is our newest work boat, serving in essentially the same capacity as the M/V Perseverance, which remains in dry dock (readily able to be launched, if needed). The Hurricane, like the M/V Utopia but not the Perseverance, is able to carry paying passengers.</w:t>
      </w:r>
      <w:r w:rsidR="00CF1D4B" w:rsidRPr="00D85CF4">
        <w:rPr>
          <w:snapToGrid w:val="0"/>
          <w:color w:val="000000"/>
          <w:w w:val="0"/>
          <w:sz w:val="2"/>
          <w:u w:color="000000"/>
          <w:bdr w:val="none" w:sz="0" w:space="0" w:color="000000"/>
          <w:shd w:val="clear" w:color="000000" w:fill="000000"/>
        </w:rPr>
        <w:t xml:space="preserve"> </w:t>
      </w:r>
    </w:p>
    <w:p w:rsidR="00CF1D4B" w:rsidRPr="00215010" w:rsidRDefault="00CF1D4B" w:rsidP="005A5272">
      <w:pPr>
        <w:numPr>
          <w:ilvl w:val="0"/>
          <w:numId w:val="3"/>
        </w:numPr>
        <w:rPr>
          <w:rFonts w:ascii="Adobe Jenson Pro" w:hAnsi="Adobe Jenson Pro"/>
          <w:b/>
        </w:rPr>
      </w:pPr>
      <w:r w:rsidRPr="00A91695">
        <w:rPr>
          <w:rFonts w:ascii="Adobe Jenson Pro" w:hAnsi="Adobe Jenson Pro"/>
        </w:rPr>
        <w:t>Generally speaking, our approach to regulatory compliance is proactive and collaborative, and we have formed good relationships with many in the regulatory community. In order to keep us in compliance with myriad regulatory requirements, including filings, we keep and maintain a dynamic workbook that serves as a repository for licenses, registrations, permits, and related materials. This workbook includes a compilation of details for each regulatory filing requirement, including: regulatory authority; contacts; compliance and renewal/revision requirements, schedules, and timelines; links to forms, fact sheets, and helpful information; passwords and log-ins for online submissions and renewals; ID numbers; personnel requirements (e.g. licensing, vaccinations); status of the filing requirement (e.g. active, expired); and which staff member is responsible for the entry. Our regulatory compliance program also includes a checklist/calendar, which includes due dates for all regulatory filing requirements. Additionally, key regulatory due dates are set as recurrences on my (digital) calendar, as well as on Office Manager Kate Brady’s calendar.</w:t>
      </w:r>
    </w:p>
    <w:p w:rsidR="00CF1D4B" w:rsidRPr="00D85CF4" w:rsidRDefault="00CF1D4B" w:rsidP="00215010">
      <w:pPr>
        <w:ind w:left="720"/>
        <w:rPr>
          <w:rFonts w:ascii="Adobe Jenson Pro" w:hAnsi="Adobe Jenson Pro"/>
          <w:b/>
        </w:rPr>
      </w:pPr>
    </w:p>
    <w:p w:rsidR="00CF1D4B" w:rsidRPr="00A91695" w:rsidRDefault="00CF1D4B" w:rsidP="00457D28">
      <w:pPr>
        <w:ind w:left="360"/>
        <w:jc w:val="center"/>
        <w:rPr>
          <w:rFonts w:ascii="Adobe Jenson Pro" w:hAnsi="Adobe Jenson Pro"/>
          <w:b/>
        </w:rPr>
      </w:pPr>
      <w:r w:rsidRPr="00A91695">
        <w:rPr>
          <w:rFonts w:ascii="Adobe Jenson Pro" w:hAnsi="Adobe Jenson Pro"/>
          <w:b/>
        </w:rPr>
        <w:t>STEWARDSHIP</w:t>
      </w:r>
    </w:p>
    <w:p w:rsidR="00CF1D4B" w:rsidRPr="00A91695" w:rsidRDefault="00CF1D4B" w:rsidP="00B40853">
      <w:pPr>
        <w:ind w:left="360"/>
        <w:rPr>
          <w:rFonts w:ascii="Adobe Jenson Pro" w:hAnsi="Adobe Jenson Pro"/>
          <w:i/>
        </w:rPr>
      </w:pPr>
      <w:r w:rsidRPr="00A91695">
        <w:rPr>
          <w:rFonts w:ascii="Adobe Jenson Pro" w:hAnsi="Adobe Jenson Pro"/>
          <w:i/>
        </w:rPr>
        <w:t xml:space="preserve"> (NOTE: Director of Development Pam Smith and I have co-written this part of my report.)</w:t>
      </w:r>
    </w:p>
    <w:p w:rsidR="00CF1D4B" w:rsidRPr="00CC7985" w:rsidRDefault="00CF1D4B" w:rsidP="008A6BAF">
      <w:pPr>
        <w:pStyle w:val="NormalWeb"/>
        <w:numPr>
          <w:ilvl w:val="0"/>
          <w:numId w:val="3"/>
        </w:numPr>
        <w:shd w:val="clear" w:color="auto" w:fill="FFFFFF"/>
        <w:rPr>
          <w:rFonts w:ascii="Adobe Jenson Pro" w:hAnsi="Adobe Jenson Pro"/>
        </w:rPr>
      </w:pPr>
      <w:r w:rsidRPr="00A91695">
        <w:rPr>
          <w:rFonts w:ascii="Adobe Jenson Pro" w:hAnsi="Adobe Jenson Pro"/>
        </w:rPr>
        <w:t>As of May 31, our Annu</w:t>
      </w:r>
      <w:r>
        <w:rPr>
          <w:rFonts w:ascii="Adobe Jenson Pro" w:hAnsi="Adobe Jenson Pro"/>
        </w:rPr>
        <w:t xml:space="preserve">al Fund (AF) had realized $99,962 in gifts, with a pledge balance of $8,725, for a total of $108,687 (22% of our 2017 goal of $490,000). </w:t>
      </w:r>
      <w:r w:rsidRPr="001770AE">
        <w:rPr>
          <w:rFonts w:ascii="Adobe Jenson Pro" w:hAnsi="Adobe Jenson Pro"/>
        </w:rPr>
        <w:t xml:space="preserve">Please see the attached May AF Comparison Report for </w:t>
      </w:r>
      <w:r>
        <w:rPr>
          <w:rFonts w:ascii="Adobe Jenson Pro" w:hAnsi="Adobe Jenson Pro"/>
        </w:rPr>
        <w:t>more information</w:t>
      </w:r>
      <w:r w:rsidRPr="00CC7985">
        <w:rPr>
          <w:rFonts w:ascii="Adobe Jenson Pro" w:hAnsi="Adobe Jenson Pro"/>
        </w:rPr>
        <w:t>. The following chart compares our progress this year to the previous two years:</w:t>
      </w:r>
    </w:p>
    <w:tbl>
      <w:tblPr>
        <w:tblpPr w:leftFromText="187" w:rightFromText="187" w:vertAnchor="text" w:horzAnchor="margin" w:tblpXSpec="center" w:tblpY="109"/>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286"/>
        <w:gridCol w:w="1103"/>
        <w:gridCol w:w="1156"/>
        <w:gridCol w:w="866"/>
        <w:gridCol w:w="1103"/>
      </w:tblGrid>
      <w:tr w:rsidR="00CF1D4B" w:rsidRPr="00CC7985" w:rsidTr="00A11E3A">
        <w:trPr>
          <w:trHeight w:val="640"/>
        </w:trPr>
        <w:tc>
          <w:tcPr>
            <w:tcW w:w="919" w:type="dxa"/>
            <w:noWrap/>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Year</w:t>
            </w:r>
          </w:p>
        </w:tc>
        <w:tc>
          <w:tcPr>
            <w:tcW w:w="1286" w:type="dxa"/>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Realized Gifts</w:t>
            </w:r>
          </w:p>
        </w:tc>
        <w:tc>
          <w:tcPr>
            <w:tcW w:w="1103" w:type="dxa"/>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Pledge Balance</w:t>
            </w:r>
          </w:p>
        </w:tc>
        <w:tc>
          <w:tcPr>
            <w:tcW w:w="1156" w:type="dxa"/>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Total</w:t>
            </w:r>
          </w:p>
        </w:tc>
        <w:tc>
          <w:tcPr>
            <w:tcW w:w="866" w:type="dxa"/>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 to Goal</w:t>
            </w:r>
          </w:p>
        </w:tc>
        <w:tc>
          <w:tcPr>
            <w:tcW w:w="1103" w:type="dxa"/>
            <w:vAlign w:val="center"/>
          </w:tcPr>
          <w:p w:rsidR="00CF1D4B" w:rsidRPr="00CC7985" w:rsidRDefault="00CF1D4B" w:rsidP="00842E4D">
            <w:pPr>
              <w:jc w:val="center"/>
              <w:rPr>
                <w:rFonts w:ascii="Adobe Jenson Pro" w:hAnsi="Adobe Jenson Pro"/>
                <w:b/>
                <w:bCs/>
              </w:rPr>
            </w:pPr>
            <w:r w:rsidRPr="00CC7985">
              <w:rPr>
                <w:rFonts w:ascii="Adobe Jenson Pro" w:hAnsi="Adobe Jenson Pro"/>
                <w:b/>
                <w:bCs/>
              </w:rPr>
              <w:t>Total Donors</w:t>
            </w:r>
          </w:p>
        </w:tc>
      </w:tr>
      <w:tr w:rsidR="00CF1D4B" w:rsidRPr="00CC7985" w:rsidTr="00A11E3A">
        <w:trPr>
          <w:trHeight w:val="366"/>
        </w:trPr>
        <w:tc>
          <w:tcPr>
            <w:tcW w:w="919" w:type="dxa"/>
            <w:noWrap/>
            <w:vAlign w:val="center"/>
          </w:tcPr>
          <w:p w:rsidR="00CF1D4B" w:rsidRPr="00CC7985" w:rsidRDefault="00CF1D4B" w:rsidP="008631DE">
            <w:pPr>
              <w:jc w:val="center"/>
              <w:rPr>
                <w:rFonts w:ascii="Adobe Jenson Pro" w:hAnsi="Adobe Jenson Pro"/>
                <w:b/>
                <w:bCs/>
              </w:rPr>
            </w:pPr>
            <w:r w:rsidRPr="00CC7985">
              <w:rPr>
                <w:rFonts w:ascii="Adobe Jenson Pro" w:hAnsi="Adobe Jenson Pro"/>
                <w:b/>
                <w:bCs/>
              </w:rPr>
              <w:t>2017</w:t>
            </w:r>
          </w:p>
        </w:tc>
        <w:tc>
          <w:tcPr>
            <w:tcW w:w="1286" w:type="dxa"/>
            <w:noWrap/>
            <w:vAlign w:val="center"/>
          </w:tcPr>
          <w:p w:rsidR="00CF1D4B" w:rsidRPr="00CC7985" w:rsidRDefault="00CF1D4B" w:rsidP="00324710">
            <w:pPr>
              <w:jc w:val="center"/>
              <w:rPr>
                <w:rFonts w:ascii="Adobe Jenson Pro" w:hAnsi="Adobe Jenson Pro"/>
              </w:rPr>
            </w:pPr>
            <w:r w:rsidRPr="00CC7985">
              <w:rPr>
                <w:rFonts w:ascii="Adobe Jenson Pro" w:hAnsi="Adobe Jenson Pro"/>
              </w:rPr>
              <w:t>$99,962</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$8,725</w:t>
            </w:r>
          </w:p>
        </w:tc>
        <w:tc>
          <w:tcPr>
            <w:tcW w:w="1156" w:type="dxa"/>
            <w:noWrap/>
            <w:vAlign w:val="center"/>
          </w:tcPr>
          <w:p w:rsidR="00CF1D4B" w:rsidRPr="00CC7985" w:rsidRDefault="00CF1D4B" w:rsidP="00324710">
            <w:pPr>
              <w:jc w:val="center"/>
              <w:rPr>
                <w:rFonts w:ascii="Adobe Jenson Pro" w:hAnsi="Adobe Jenson Pro"/>
              </w:rPr>
            </w:pPr>
            <w:r w:rsidRPr="00CC7985">
              <w:rPr>
                <w:rFonts w:ascii="Adobe Jenson Pro" w:hAnsi="Adobe Jenson Pro"/>
              </w:rPr>
              <w:t>$108,687</w:t>
            </w:r>
          </w:p>
        </w:tc>
        <w:tc>
          <w:tcPr>
            <w:tcW w:w="866" w:type="dxa"/>
            <w:vAlign w:val="center"/>
          </w:tcPr>
          <w:p w:rsidR="00CF1D4B" w:rsidRPr="00CC7985" w:rsidRDefault="00CF1D4B" w:rsidP="008631DE">
            <w:pPr>
              <w:jc w:val="center"/>
              <w:rPr>
                <w:rFonts w:ascii="Adobe Jenson Pro" w:hAnsi="Adobe Jenson Pro"/>
              </w:rPr>
            </w:pPr>
            <w:r w:rsidRPr="00CC7985">
              <w:rPr>
                <w:rFonts w:ascii="Adobe Jenson Pro" w:hAnsi="Adobe Jenson Pro"/>
              </w:rPr>
              <w:t>22%</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327</w:t>
            </w:r>
          </w:p>
        </w:tc>
      </w:tr>
      <w:tr w:rsidR="00CF1D4B" w:rsidRPr="00CC7985" w:rsidTr="00A11E3A">
        <w:trPr>
          <w:trHeight w:val="366"/>
        </w:trPr>
        <w:tc>
          <w:tcPr>
            <w:tcW w:w="919" w:type="dxa"/>
            <w:noWrap/>
            <w:vAlign w:val="center"/>
          </w:tcPr>
          <w:p w:rsidR="00CF1D4B" w:rsidRPr="00CC7985" w:rsidRDefault="00CF1D4B" w:rsidP="008631DE">
            <w:pPr>
              <w:jc w:val="center"/>
              <w:rPr>
                <w:rFonts w:ascii="Adobe Jenson Pro" w:hAnsi="Adobe Jenson Pro"/>
                <w:b/>
                <w:bCs/>
              </w:rPr>
            </w:pPr>
            <w:r w:rsidRPr="00CC7985">
              <w:rPr>
                <w:rFonts w:ascii="Adobe Jenson Pro" w:hAnsi="Adobe Jenson Pro"/>
                <w:b/>
                <w:bCs/>
              </w:rPr>
              <w:t>2016</w:t>
            </w:r>
          </w:p>
        </w:tc>
        <w:tc>
          <w:tcPr>
            <w:tcW w:w="1286"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$103,388</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$9,580</w:t>
            </w:r>
          </w:p>
        </w:tc>
        <w:tc>
          <w:tcPr>
            <w:tcW w:w="1156"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$112,968</w:t>
            </w:r>
          </w:p>
        </w:tc>
        <w:tc>
          <w:tcPr>
            <w:tcW w:w="866" w:type="dxa"/>
            <w:vAlign w:val="center"/>
          </w:tcPr>
          <w:p w:rsidR="00CF1D4B" w:rsidRPr="00CC7985" w:rsidRDefault="00CF1D4B" w:rsidP="008631DE">
            <w:pPr>
              <w:jc w:val="center"/>
              <w:rPr>
                <w:rFonts w:ascii="Adobe Jenson Pro" w:hAnsi="Adobe Jenson Pro"/>
              </w:rPr>
            </w:pPr>
            <w:r w:rsidRPr="00CC7985">
              <w:rPr>
                <w:rFonts w:ascii="Adobe Jenson Pro" w:hAnsi="Adobe Jenson Pro"/>
              </w:rPr>
              <w:t>24%</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323</w:t>
            </w:r>
          </w:p>
        </w:tc>
      </w:tr>
      <w:tr w:rsidR="00CF1D4B" w:rsidRPr="00CC7985" w:rsidTr="00A11E3A">
        <w:trPr>
          <w:trHeight w:val="366"/>
        </w:trPr>
        <w:tc>
          <w:tcPr>
            <w:tcW w:w="919" w:type="dxa"/>
            <w:noWrap/>
            <w:vAlign w:val="center"/>
          </w:tcPr>
          <w:p w:rsidR="00CF1D4B" w:rsidRPr="00CC7985" w:rsidRDefault="00CF1D4B" w:rsidP="008631DE">
            <w:pPr>
              <w:jc w:val="center"/>
              <w:rPr>
                <w:rFonts w:ascii="Adobe Jenson Pro" w:hAnsi="Adobe Jenson Pro"/>
                <w:b/>
                <w:bCs/>
              </w:rPr>
            </w:pPr>
            <w:r w:rsidRPr="00CC7985">
              <w:rPr>
                <w:rFonts w:ascii="Adobe Jenson Pro" w:hAnsi="Adobe Jenson Pro"/>
                <w:b/>
                <w:bCs/>
              </w:rPr>
              <w:t>2015</w:t>
            </w:r>
          </w:p>
        </w:tc>
        <w:tc>
          <w:tcPr>
            <w:tcW w:w="1286"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$80,969</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$6,350</w:t>
            </w:r>
          </w:p>
        </w:tc>
        <w:tc>
          <w:tcPr>
            <w:tcW w:w="1156"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$74,619</w:t>
            </w:r>
          </w:p>
        </w:tc>
        <w:tc>
          <w:tcPr>
            <w:tcW w:w="866" w:type="dxa"/>
            <w:vAlign w:val="center"/>
          </w:tcPr>
          <w:p w:rsidR="00CF1D4B" w:rsidRPr="00CC7985" w:rsidRDefault="00CF1D4B" w:rsidP="008631DE">
            <w:pPr>
              <w:jc w:val="center"/>
              <w:rPr>
                <w:rFonts w:ascii="Adobe Jenson Pro" w:hAnsi="Adobe Jenson Pro"/>
              </w:rPr>
            </w:pPr>
            <w:r w:rsidRPr="00CC7985">
              <w:rPr>
                <w:rFonts w:ascii="Adobe Jenson Pro" w:hAnsi="Adobe Jenson Pro"/>
              </w:rPr>
              <w:t>16%</w:t>
            </w:r>
          </w:p>
        </w:tc>
        <w:tc>
          <w:tcPr>
            <w:tcW w:w="1103" w:type="dxa"/>
            <w:noWrap/>
            <w:vAlign w:val="center"/>
          </w:tcPr>
          <w:p w:rsidR="00CF1D4B" w:rsidRPr="00CC7985" w:rsidRDefault="00CF1D4B" w:rsidP="008631DE">
            <w:pPr>
              <w:jc w:val="center"/>
              <w:rPr>
                <w:rFonts w:ascii="Adobe Jenson Pro" w:hAnsi="Adobe Jenson Pro"/>
              </w:rPr>
            </w:pPr>
            <w:r w:rsidRPr="00CC7985">
              <w:rPr>
                <w:rFonts w:ascii="Adobe Jenson Pro" w:hAnsi="Adobe Jenson Pro"/>
              </w:rPr>
              <w:t>233</w:t>
            </w:r>
          </w:p>
        </w:tc>
      </w:tr>
    </w:tbl>
    <w:p w:rsidR="00CF1D4B" w:rsidRPr="00CC7985" w:rsidRDefault="00CF1D4B" w:rsidP="0056186C">
      <w:pPr>
        <w:ind w:left="360"/>
        <w:rPr>
          <w:rFonts w:ascii="Adobe Jenson Pro" w:hAnsi="Adobe Jenson Pro"/>
        </w:rPr>
      </w:pPr>
    </w:p>
    <w:p w:rsidR="00CF1D4B" w:rsidRPr="00CC7985" w:rsidRDefault="00CF1D4B" w:rsidP="0032330F">
      <w:pPr>
        <w:rPr>
          <w:rFonts w:ascii="Adobe Jenson Pro" w:hAnsi="Adobe Jenson Pro"/>
        </w:rPr>
      </w:pPr>
    </w:p>
    <w:p w:rsidR="00CF1D4B" w:rsidRPr="00CC7985" w:rsidRDefault="00CF1D4B" w:rsidP="0056186C">
      <w:pPr>
        <w:ind w:left="720"/>
        <w:rPr>
          <w:rFonts w:ascii="Adobe Jenson Pro" w:hAnsi="Adobe Jenson Pro"/>
        </w:rPr>
      </w:pPr>
    </w:p>
    <w:p w:rsidR="00CF1D4B" w:rsidRPr="00CC7985" w:rsidRDefault="00CF1D4B" w:rsidP="0056186C">
      <w:pPr>
        <w:ind w:left="720"/>
        <w:rPr>
          <w:rFonts w:ascii="Adobe Jenson Pro" w:hAnsi="Adobe Jenson Pro"/>
        </w:rPr>
      </w:pPr>
    </w:p>
    <w:p w:rsidR="00CF1D4B" w:rsidRPr="00CC7985" w:rsidRDefault="00CF1D4B" w:rsidP="0056186C">
      <w:pPr>
        <w:ind w:left="720"/>
        <w:rPr>
          <w:rFonts w:ascii="Adobe Jenson Pro" w:hAnsi="Adobe Jenson Pro"/>
        </w:rPr>
      </w:pPr>
    </w:p>
    <w:p w:rsidR="00CF1D4B" w:rsidRPr="00CC7985" w:rsidRDefault="00CF1D4B" w:rsidP="00DE3ADA">
      <w:pPr>
        <w:spacing w:before="120"/>
        <w:rPr>
          <w:rFonts w:ascii="Adobe Jenson Pro" w:hAnsi="Adobe Jenson Pro"/>
        </w:rPr>
      </w:pPr>
    </w:p>
    <w:p w:rsidR="00CF1D4B" w:rsidRPr="00CC7985" w:rsidRDefault="00CF1D4B" w:rsidP="00274A62">
      <w:pPr>
        <w:ind w:firstLine="720"/>
        <w:rPr>
          <w:rFonts w:ascii="Adobe Jenson Pro" w:hAnsi="Adobe Jenson Pro"/>
        </w:rPr>
      </w:pPr>
    </w:p>
    <w:p w:rsidR="00CF1D4B" w:rsidRDefault="00CF1D4B" w:rsidP="007C0D70">
      <w:pPr>
        <w:numPr>
          <w:ilvl w:val="0"/>
          <w:numId w:val="3"/>
        </w:numPr>
        <w:rPr>
          <w:rFonts w:ascii="Adobe Jenson Pro" w:hAnsi="Adobe Jenson Pro"/>
        </w:rPr>
      </w:pPr>
      <w:r w:rsidRPr="00A428A3">
        <w:rPr>
          <w:rFonts w:ascii="Adobe Jenson Pro" w:hAnsi="Adobe Jenson Pro"/>
        </w:rPr>
        <w:t xml:space="preserve">We enjoyed “Celebrating our Stars!” – our off-island donor and volunteer appreciation event which took place at the Kittery Community Center on May 23. </w:t>
      </w:r>
      <w:r>
        <w:rPr>
          <w:rFonts w:ascii="Adobe Jenson Pro" w:hAnsi="Adobe Jenson Pro"/>
        </w:rPr>
        <w:t>This was the first off-island donor recognition event Star has hosted in many years, and over 50 people attended the reception, which was followed by an encore presentation of “Secrets, Scalawags and Spirits of the Isles of Shoals” by Ann Beattie, and Wendy Lull, former Executive Director of the Seacoast Science Center.</w:t>
      </w:r>
    </w:p>
    <w:p w:rsidR="00CF1D4B" w:rsidRDefault="00CF1D4B" w:rsidP="007C0D70">
      <w:pPr>
        <w:numPr>
          <w:ilvl w:val="0"/>
          <w:numId w:val="3"/>
        </w:numPr>
        <w:rPr>
          <w:rFonts w:ascii="Adobe Jenson Pro" w:hAnsi="Adobe Jenson Pro"/>
        </w:rPr>
      </w:pPr>
      <w:r>
        <w:rPr>
          <w:rFonts w:ascii="Adobe Jenson Pro" w:hAnsi="Adobe Jenson Pro"/>
        </w:rPr>
        <w:t xml:space="preserve">On June 8, a community networking event was co-hosted by Star Island and Tributary Brewery, a local business </w:t>
      </w:r>
      <w:r w:rsidR="004D6D20">
        <w:rPr>
          <w:rFonts w:ascii="Adobe Jenson Pro" w:hAnsi="Adobe Jenson Pro"/>
        </w:rPr>
        <w:t xml:space="preserve">(Kittery, ME) </w:t>
      </w:r>
      <w:r>
        <w:rPr>
          <w:rFonts w:ascii="Adobe Jenson Pro" w:hAnsi="Adobe Jenson Pro"/>
        </w:rPr>
        <w:t>which supports many environmental organizations</w:t>
      </w:r>
      <w:r w:rsidR="004D6D20">
        <w:rPr>
          <w:rFonts w:ascii="Adobe Jenson Pro" w:hAnsi="Adobe Jenson Pro"/>
        </w:rPr>
        <w:t>.</w:t>
      </w:r>
      <w:r>
        <w:rPr>
          <w:rFonts w:ascii="Adobe Jenson Pro" w:hAnsi="Adobe Jenson Pro"/>
        </w:rPr>
        <w:t xml:space="preserve"> Staff had </w:t>
      </w:r>
      <w:r>
        <w:rPr>
          <w:rFonts w:ascii="Adobe Jenson Pro" w:hAnsi="Adobe Jenson Pro"/>
        </w:rPr>
        <w:lastRenderedPageBreak/>
        <w:t>great conversations with many people from the Seacoast Region, sharing information about Star Island and our Green Gosport Initiative.</w:t>
      </w:r>
    </w:p>
    <w:p w:rsidR="00CF1D4B" w:rsidRDefault="00CF1D4B" w:rsidP="007C0D70">
      <w:pPr>
        <w:numPr>
          <w:ilvl w:val="0"/>
          <w:numId w:val="3"/>
        </w:numPr>
        <w:rPr>
          <w:rFonts w:ascii="Adobe Jenson Pro" w:hAnsi="Adobe Jenson Pro"/>
        </w:rPr>
      </w:pPr>
      <w:r>
        <w:rPr>
          <w:rFonts w:ascii="Adobe Jenson Pro" w:hAnsi="Adobe Jenson Pro"/>
        </w:rPr>
        <w:t>Later today, Star Island is partnering with Fuller Gardens in North Hampton, NH, to host an event called “Poetry in the Gardens” featuring former Portsmouth Poet Laureate Kate Leigh. Kate will read poetry from the Shoals, and proceeds from the event will be split between Fuller Gardens and Star Island. Fuller Gardens is owned and managed by the Fuller Foundation, a Star Island supporter.</w:t>
      </w:r>
    </w:p>
    <w:p w:rsidR="00CF1D4B" w:rsidRDefault="00CF1D4B" w:rsidP="007C0D70">
      <w:pPr>
        <w:numPr>
          <w:ilvl w:val="0"/>
          <w:numId w:val="3"/>
        </w:numPr>
        <w:rPr>
          <w:rFonts w:ascii="Adobe Jenson Pro" w:hAnsi="Adobe Jenson Pro"/>
        </w:rPr>
      </w:pPr>
      <w:r>
        <w:rPr>
          <w:rFonts w:ascii="Adobe Jenson Pro" w:hAnsi="Adobe Jenson Pro"/>
        </w:rPr>
        <w:t>We have recently received three grants, all of which cover budgeted expenses for this fiscal year. Two of these grants directly support conference programming, which is a new strategy we tried this spring. The grants are:</w:t>
      </w:r>
    </w:p>
    <w:p w:rsidR="00CF1D4B" w:rsidRDefault="00CF1D4B" w:rsidP="007C0D70">
      <w:pPr>
        <w:numPr>
          <w:ilvl w:val="1"/>
          <w:numId w:val="3"/>
        </w:numPr>
        <w:rPr>
          <w:rFonts w:ascii="Adobe Jenson Pro" w:hAnsi="Adobe Jenson Pro"/>
        </w:rPr>
      </w:pPr>
      <w:r>
        <w:rPr>
          <w:rFonts w:ascii="Adobe Jenson Pro" w:hAnsi="Adobe Jenson Pro"/>
        </w:rPr>
        <w:t>$12,500 from the Hunt Foundation, in support of our Green Gosport Initiative.</w:t>
      </w:r>
    </w:p>
    <w:p w:rsidR="00CF1D4B" w:rsidRDefault="00CF1D4B" w:rsidP="007C0D70">
      <w:pPr>
        <w:numPr>
          <w:ilvl w:val="1"/>
          <w:numId w:val="3"/>
        </w:numPr>
        <w:rPr>
          <w:rFonts w:ascii="Adobe Jenson Pro" w:hAnsi="Adobe Jenson Pro"/>
        </w:rPr>
      </w:pPr>
      <w:r>
        <w:rPr>
          <w:rFonts w:ascii="Adobe Jenson Pro" w:hAnsi="Adobe Jenson Pro"/>
        </w:rPr>
        <w:t>$3,500 from the Fuller Foundation, in support of the Bread &amp; Puppet event occurring during Star Arts/Natural History Week, and also the Chamber Music Conference.</w:t>
      </w:r>
    </w:p>
    <w:p w:rsidR="00CF1D4B" w:rsidRDefault="00CF1D4B" w:rsidP="007C0D70">
      <w:pPr>
        <w:numPr>
          <w:ilvl w:val="1"/>
          <w:numId w:val="3"/>
        </w:numPr>
        <w:rPr>
          <w:rFonts w:ascii="Adobe Jenson Pro" w:hAnsi="Adobe Jenson Pro"/>
        </w:rPr>
      </w:pPr>
      <w:r>
        <w:rPr>
          <w:rFonts w:ascii="Adobe Jenson Pro" w:hAnsi="Adobe Jenson Pro"/>
        </w:rPr>
        <w:t>$2,200 from the Madelaine Von Weber Trust, in support of the Chamber Music Conference.</w:t>
      </w:r>
    </w:p>
    <w:p w:rsidR="00CF1D4B" w:rsidRDefault="00CF1D4B" w:rsidP="008A6BAF">
      <w:pPr>
        <w:numPr>
          <w:ilvl w:val="0"/>
          <w:numId w:val="3"/>
        </w:numPr>
        <w:rPr>
          <w:rFonts w:ascii="Adobe Jenson Pro" w:hAnsi="Adobe Jenson Pro"/>
        </w:rPr>
      </w:pPr>
      <w:r>
        <w:rPr>
          <w:rFonts w:ascii="Adobe Jenson Pro" w:hAnsi="Adobe Jenson Pro"/>
        </w:rPr>
        <w:t>By June 23, we will apply to the Land and Community Heritage Investment Program (LCHIP) for $125,000 for continued rehabilitation work on the Oceanic Hotel. We have reduced our ask amount by $25,000 in order to avoid a perpetual easement requirement, though we are in the process of investigating this option for the future.</w:t>
      </w:r>
    </w:p>
    <w:p w:rsidR="00CF1D4B" w:rsidRPr="00775072" w:rsidRDefault="00CF1D4B" w:rsidP="008A6BAF">
      <w:pPr>
        <w:numPr>
          <w:ilvl w:val="0"/>
          <w:numId w:val="3"/>
        </w:numPr>
        <w:rPr>
          <w:rFonts w:ascii="Adobe Jenson Pro" w:hAnsi="Adobe Jenson Pro"/>
        </w:rPr>
      </w:pPr>
      <w:r w:rsidRPr="00775072">
        <w:rPr>
          <w:rFonts w:ascii="Adobe Jenson Pro" w:hAnsi="Adobe Jenson Pro"/>
        </w:rPr>
        <w:t>Our newsletter, including our annual recognition listings, is expected to be in people’s mailboxes this week.</w:t>
      </w:r>
    </w:p>
    <w:p w:rsidR="00CF1D4B" w:rsidRDefault="00CF1D4B" w:rsidP="008A6BAF">
      <w:pPr>
        <w:numPr>
          <w:ilvl w:val="0"/>
          <w:numId w:val="3"/>
        </w:numPr>
        <w:rPr>
          <w:rFonts w:ascii="Adobe Jenson Pro" w:hAnsi="Adobe Jenson Pro"/>
        </w:rPr>
      </w:pPr>
      <w:r w:rsidRPr="00A428A3">
        <w:rPr>
          <w:rFonts w:ascii="Adobe Jenson Pro" w:hAnsi="Adobe Jenson Pro"/>
        </w:rPr>
        <w:t xml:space="preserve">Please find attached a presentation about our 2017-2018 Board meeting calendar, which will be discussed </w:t>
      </w:r>
      <w:r w:rsidR="004D6D20">
        <w:rPr>
          <w:rFonts w:ascii="Adobe Jenson Pro" w:hAnsi="Adobe Jenson Pro"/>
        </w:rPr>
        <w:t xml:space="preserve">at the Board meeting </w:t>
      </w:r>
      <w:r w:rsidRPr="00A428A3">
        <w:rPr>
          <w:rFonts w:ascii="Adobe Jenson Pro" w:hAnsi="Adobe Jenson Pro"/>
        </w:rPr>
        <w:t>on June 17.</w:t>
      </w:r>
    </w:p>
    <w:p w:rsidR="00AB304A" w:rsidRPr="00A428A3" w:rsidRDefault="00AB304A" w:rsidP="008A6BAF">
      <w:pPr>
        <w:numPr>
          <w:ilvl w:val="0"/>
          <w:numId w:val="3"/>
        </w:numPr>
        <w:rPr>
          <w:rFonts w:ascii="Adobe Jenson Pro" w:hAnsi="Adobe Jenson Pro"/>
        </w:rPr>
      </w:pPr>
      <w:r>
        <w:rPr>
          <w:rFonts w:ascii="Adobe Jenson Pro" w:hAnsi="Adobe Jenson Pro"/>
        </w:rPr>
        <w:t>We are in the production phase of wall panels focusing on the history of fishing at the Isles of Shoals. We anticipate the five panel display being installed in Brookfield in advance of All Star 1, during which time we intend to hos</w:t>
      </w:r>
      <w:bookmarkStart w:id="0" w:name="_GoBack"/>
      <w:bookmarkEnd w:id="0"/>
      <w:r>
        <w:rPr>
          <w:rFonts w:ascii="Adobe Jenson Pro" w:hAnsi="Adobe Jenson Pro"/>
        </w:rPr>
        <w:t>t an unveiling ceremony.</w:t>
      </w:r>
    </w:p>
    <w:p w:rsidR="00CF1D4B" w:rsidRPr="00A428A3" w:rsidRDefault="00CF1D4B" w:rsidP="008A6BAF">
      <w:pPr>
        <w:numPr>
          <w:ilvl w:val="0"/>
          <w:numId w:val="3"/>
        </w:numPr>
        <w:rPr>
          <w:rFonts w:ascii="Adobe Jenson Pro" w:hAnsi="Adobe Jenson Pro"/>
        </w:rPr>
      </w:pPr>
      <w:r w:rsidRPr="00A428A3">
        <w:rPr>
          <w:rFonts w:ascii="Adobe Jenson Pro" w:hAnsi="Adobe Jenson Pro" w:cs="Arial"/>
        </w:rPr>
        <w:t>We benefited from several spring volunteer weekends this year. Volunteers cleaned rooms, completely cleaned and stocked the First Aid Station, weed-whacked and mowed, repaired dozens of chairs, helped establish/maintain the flower and vegetable gardens, painted several rooms, completed carpentry projects, and much more. We would not be able to accomplish all that needs doing on Star Island without our amazing volunteers.</w:t>
      </w:r>
    </w:p>
    <w:p w:rsidR="00CF1D4B" w:rsidRPr="007B0B0E" w:rsidRDefault="00CF1D4B" w:rsidP="00443903">
      <w:pPr>
        <w:rPr>
          <w:rFonts w:ascii="Adobe Jenson Pro" w:hAnsi="Adobe Jenson Pro"/>
          <w:color w:val="7030A0"/>
        </w:rPr>
      </w:pPr>
    </w:p>
    <w:p w:rsidR="00CF1D4B" w:rsidRPr="008A6BAF" w:rsidRDefault="00CF1D4B" w:rsidP="00443903">
      <w:pPr>
        <w:rPr>
          <w:rFonts w:ascii="Adobe Jenson Pro" w:hAnsi="Adobe Jenson Pro"/>
        </w:rPr>
      </w:pPr>
      <w:r w:rsidRPr="008A6BAF">
        <w:rPr>
          <w:rFonts w:ascii="Adobe Jenson Pro" w:hAnsi="Adobe Jenson Pro"/>
        </w:rPr>
        <w:t>We are off to a great start to our conference season, and we look forward to an enjoyable and meaningful season for all who come to Star Island this year. I am also looking forward to my time away, and have every confidence in the talented and dedicated leadership team we are fortunate to have in place. I am especially grateful to Dave Boynton, who will be serving as Acting CEO, June 26-August 20.</w:t>
      </w:r>
    </w:p>
    <w:p w:rsidR="00CF1D4B" w:rsidRPr="008A6BAF" w:rsidRDefault="00CF1D4B" w:rsidP="00385AD1">
      <w:pPr>
        <w:rPr>
          <w:rFonts w:ascii="Adobe Jenson Pro" w:hAnsi="Adobe Jenson Pro"/>
        </w:rPr>
      </w:pPr>
    </w:p>
    <w:p w:rsidR="00CF1D4B" w:rsidRPr="003608E9" w:rsidRDefault="00CF1D4B" w:rsidP="00385AD1">
      <w:pPr>
        <w:rPr>
          <w:rFonts w:ascii="Adobe Jenson Pro" w:hAnsi="Adobe Jenson Pro"/>
        </w:rPr>
      </w:pPr>
      <w:r w:rsidRPr="008A6BAF">
        <w:rPr>
          <w:rFonts w:ascii="Adobe Jenson Pro" w:hAnsi="Adobe Jenson Pro"/>
        </w:rPr>
        <w:t>With</w:t>
      </w:r>
      <w:r w:rsidRPr="003608E9">
        <w:rPr>
          <w:rFonts w:ascii="Adobe Jenson Pro" w:hAnsi="Adobe Jenson Pro"/>
        </w:rPr>
        <w:t xml:space="preserve"> Star Spirit,</w:t>
      </w:r>
    </w:p>
    <w:p w:rsidR="00CF1D4B" w:rsidRPr="003608E9" w:rsidRDefault="00070F6B" w:rsidP="00385AD1">
      <w:pPr>
        <w:rPr>
          <w:rFonts w:ascii="Adobe Jenson Pro" w:hAnsi="Adobe Jenson Pro"/>
        </w:rPr>
      </w:pPr>
      <w:r>
        <w:rPr>
          <w:rFonts w:ascii="Adobe Jenson Pro" w:hAnsi="Adobe Jenson Pro"/>
          <w:noProof/>
        </w:rPr>
        <w:pict>
          <v:shape id="Picture 1" o:spid="_x0000_i1025" type="#_x0000_t75" alt="Joseph W" style="width:133.5pt;height:29.25pt;visibility:visible">
            <v:imagedata r:id="rId10" o:title=""/>
          </v:shape>
        </w:pict>
      </w:r>
    </w:p>
    <w:p w:rsidR="00CF1D4B" w:rsidRPr="003608E9" w:rsidRDefault="00CF1D4B" w:rsidP="00385AD1">
      <w:pPr>
        <w:rPr>
          <w:rFonts w:ascii="Adobe Jenson Pro" w:hAnsi="Adobe Jenson Pro"/>
        </w:rPr>
      </w:pPr>
      <w:r w:rsidRPr="003608E9">
        <w:rPr>
          <w:rFonts w:ascii="Adobe Jenson Pro" w:hAnsi="Adobe Jenson Pro"/>
        </w:rPr>
        <w:t>Joe Watts</w:t>
      </w:r>
    </w:p>
    <w:p w:rsidR="00CF1D4B" w:rsidRPr="003608E9" w:rsidRDefault="00CF1D4B" w:rsidP="00385AD1">
      <w:pPr>
        <w:rPr>
          <w:rFonts w:ascii="Adobe Jenson Pro" w:hAnsi="Adobe Jenson Pro"/>
        </w:rPr>
      </w:pPr>
      <w:r w:rsidRPr="003608E9">
        <w:rPr>
          <w:rFonts w:ascii="Adobe Jenson Pro" w:hAnsi="Adobe Jenson Pro"/>
        </w:rPr>
        <w:t>Chief Executive Officer</w:t>
      </w:r>
    </w:p>
    <w:sectPr w:rsidR="00CF1D4B" w:rsidRPr="003608E9" w:rsidSect="00EB6B3A">
      <w:footerReference w:type="even" r:id="rId11"/>
      <w:footerReference w:type="default" r:id="rId12"/>
      <w:pgSz w:w="12240" w:h="15840"/>
      <w:pgMar w:top="1296" w:right="144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4B" w:rsidRDefault="00CF1D4B">
      <w:r>
        <w:separator/>
      </w:r>
    </w:p>
  </w:endnote>
  <w:endnote w:type="continuationSeparator" w:id="0">
    <w:p w:rsidR="00CF1D4B" w:rsidRDefault="00C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4B" w:rsidRDefault="00CF1D4B"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D4B" w:rsidRDefault="00CF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4B" w:rsidRDefault="00CF1D4B"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6D20">
      <w:rPr>
        <w:rStyle w:val="PageNumber"/>
        <w:noProof/>
      </w:rPr>
      <w:t>5</w:t>
    </w:r>
    <w:r>
      <w:rPr>
        <w:rStyle w:val="PageNumber"/>
      </w:rPr>
      <w:fldChar w:fldCharType="end"/>
    </w:r>
  </w:p>
  <w:p w:rsidR="00CF1D4B" w:rsidRDefault="00CF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4B" w:rsidRDefault="00CF1D4B">
      <w:r>
        <w:separator/>
      </w:r>
    </w:p>
  </w:footnote>
  <w:footnote w:type="continuationSeparator" w:id="0">
    <w:p w:rsidR="00CF1D4B" w:rsidRDefault="00CF1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3"/>
  </w:num>
  <w:num w:numId="4">
    <w:abstractNumId w:val="6"/>
  </w:num>
  <w:num w:numId="5">
    <w:abstractNumId w:val="4"/>
  </w:num>
  <w:num w:numId="6">
    <w:abstractNumId w:val="2"/>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1"/>
  </w:num>
  <w:num w:numId="13">
    <w:abstractNumId w:val="7"/>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49A5"/>
    <w:rsid w:val="000A599E"/>
    <w:rsid w:val="000A59A6"/>
    <w:rsid w:val="000A5D65"/>
    <w:rsid w:val="000A7858"/>
    <w:rsid w:val="000A7A7E"/>
    <w:rsid w:val="000B0119"/>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D0407"/>
    <w:rsid w:val="000D0EB5"/>
    <w:rsid w:val="000D1622"/>
    <w:rsid w:val="000D1808"/>
    <w:rsid w:val="000D1BBD"/>
    <w:rsid w:val="000D21CC"/>
    <w:rsid w:val="000D256C"/>
    <w:rsid w:val="000D3E05"/>
    <w:rsid w:val="000D4C17"/>
    <w:rsid w:val="000D5257"/>
    <w:rsid w:val="000D5488"/>
    <w:rsid w:val="000D5498"/>
    <w:rsid w:val="000D6507"/>
    <w:rsid w:val="000D675E"/>
    <w:rsid w:val="000D6812"/>
    <w:rsid w:val="000D6ECB"/>
    <w:rsid w:val="000D7185"/>
    <w:rsid w:val="000D7445"/>
    <w:rsid w:val="000D7B3E"/>
    <w:rsid w:val="000E0E4F"/>
    <w:rsid w:val="000E2561"/>
    <w:rsid w:val="000E341E"/>
    <w:rsid w:val="000E35CD"/>
    <w:rsid w:val="000E3D51"/>
    <w:rsid w:val="000E3DE3"/>
    <w:rsid w:val="000E44C4"/>
    <w:rsid w:val="000E5EF7"/>
    <w:rsid w:val="000E626E"/>
    <w:rsid w:val="000E6536"/>
    <w:rsid w:val="000E74F9"/>
    <w:rsid w:val="000F0042"/>
    <w:rsid w:val="000F2104"/>
    <w:rsid w:val="000F228B"/>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F1"/>
    <w:rsid w:val="0015772B"/>
    <w:rsid w:val="00157739"/>
    <w:rsid w:val="00157958"/>
    <w:rsid w:val="00157B24"/>
    <w:rsid w:val="00157D48"/>
    <w:rsid w:val="00157F93"/>
    <w:rsid w:val="00160D8D"/>
    <w:rsid w:val="00160F91"/>
    <w:rsid w:val="0016205B"/>
    <w:rsid w:val="00162475"/>
    <w:rsid w:val="00162798"/>
    <w:rsid w:val="001627C9"/>
    <w:rsid w:val="0016381F"/>
    <w:rsid w:val="0016389B"/>
    <w:rsid w:val="00163BA7"/>
    <w:rsid w:val="0016480F"/>
    <w:rsid w:val="001649AF"/>
    <w:rsid w:val="00164F40"/>
    <w:rsid w:val="0016540B"/>
    <w:rsid w:val="00165A3F"/>
    <w:rsid w:val="0016735D"/>
    <w:rsid w:val="00167E1A"/>
    <w:rsid w:val="001708AE"/>
    <w:rsid w:val="001720B3"/>
    <w:rsid w:val="00172C5C"/>
    <w:rsid w:val="00173E8C"/>
    <w:rsid w:val="0017422F"/>
    <w:rsid w:val="001752CC"/>
    <w:rsid w:val="001753E0"/>
    <w:rsid w:val="001754B8"/>
    <w:rsid w:val="00175A41"/>
    <w:rsid w:val="0017698F"/>
    <w:rsid w:val="00176CCE"/>
    <w:rsid w:val="00176CD1"/>
    <w:rsid w:val="001770AE"/>
    <w:rsid w:val="001772AB"/>
    <w:rsid w:val="00177317"/>
    <w:rsid w:val="00177E07"/>
    <w:rsid w:val="00180382"/>
    <w:rsid w:val="0018061D"/>
    <w:rsid w:val="00180976"/>
    <w:rsid w:val="001814C5"/>
    <w:rsid w:val="00181A99"/>
    <w:rsid w:val="00181B87"/>
    <w:rsid w:val="00182D24"/>
    <w:rsid w:val="00183BEC"/>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43FD"/>
    <w:rsid w:val="001B4C34"/>
    <w:rsid w:val="001B566D"/>
    <w:rsid w:val="001B633E"/>
    <w:rsid w:val="001B71BB"/>
    <w:rsid w:val="001B75A4"/>
    <w:rsid w:val="001B788E"/>
    <w:rsid w:val="001C137D"/>
    <w:rsid w:val="001C1427"/>
    <w:rsid w:val="001C14FF"/>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6FC"/>
    <w:rsid w:val="00217978"/>
    <w:rsid w:val="002218DE"/>
    <w:rsid w:val="00221F4D"/>
    <w:rsid w:val="00222D29"/>
    <w:rsid w:val="002232B9"/>
    <w:rsid w:val="00224AF3"/>
    <w:rsid w:val="00224F1E"/>
    <w:rsid w:val="002250C2"/>
    <w:rsid w:val="00225CCB"/>
    <w:rsid w:val="00225E67"/>
    <w:rsid w:val="00226016"/>
    <w:rsid w:val="0022606B"/>
    <w:rsid w:val="00227347"/>
    <w:rsid w:val="00230104"/>
    <w:rsid w:val="00230737"/>
    <w:rsid w:val="002307E3"/>
    <w:rsid w:val="00230993"/>
    <w:rsid w:val="002328C3"/>
    <w:rsid w:val="002336CF"/>
    <w:rsid w:val="00233C8C"/>
    <w:rsid w:val="00233E7C"/>
    <w:rsid w:val="002352FF"/>
    <w:rsid w:val="002369C5"/>
    <w:rsid w:val="002372F6"/>
    <w:rsid w:val="002375B9"/>
    <w:rsid w:val="002376EF"/>
    <w:rsid w:val="0024008E"/>
    <w:rsid w:val="0024024A"/>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E03E5"/>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5485"/>
    <w:rsid w:val="002F584F"/>
    <w:rsid w:val="002F5BF5"/>
    <w:rsid w:val="002F6649"/>
    <w:rsid w:val="002F6663"/>
    <w:rsid w:val="002F6BF4"/>
    <w:rsid w:val="002F6CD3"/>
    <w:rsid w:val="002F7CE8"/>
    <w:rsid w:val="002F7D67"/>
    <w:rsid w:val="003013C4"/>
    <w:rsid w:val="00301ECE"/>
    <w:rsid w:val="003020D7"/>
    <w:rsid w:val="0030218F"/>
    <w:rsid w:val="00302959"/>
    <w:rsid w:val="0030515D"/>
    <w:rsid w:val="00305CA6"/>
    <w:rsid w:val="00305D2F"/>
    <w:rsid w:val="00305DDD"/>
    <w:rsid w:val="00306A44"/>
    <w:rsid w:val="003076A6"/>
    <w:rsid w:val="00307798"/>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30268"/>
    <w:rsid w:val="00330330"/>
    <w:rsid w:val="00330473"/>
    <w:rsid w:val="00330AE4"/>
    <w:rsid w:val="00330F27"/>
    <w:rsid w:val="00331A22"/>
    <w:rsid w:val="00332462"/>
    <w:rsid w:val="0033303E"/>
    <w:rsid w:val="00333AC7"/>
    <w:rsid w:val="00333AF5"/>
    <w:rsid w:val="00337D21"/>
    <w:rsid w:val="003403E3"/>
    <w:rsid w:val="00340B0F"/>
    <w:rsid w:val="00341708"/>
    <w:rsid w:val="003418DA"/>
    <w:rsid w:val="00342142"/>
    <w:rsid w:val="003427AD"/>
    <w:rsid w:val="003432E8"/>
    <w:rsid w:val="003443B8"/>
    <w:rsid w:val="00344574"/>
    <w:rsid w:val="0034513E"/>
    <w:rsid w:val="0034547E"/>
    <w:rsid w:val="003461F0"/>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E64"/>
    <w:rsid w:val="003C41A0"/>
    <w:rsid w:val="003C4262"/>
    <w:rsid w:val="003C4740"/>
    <w:rsid w:val="003C5D28"/>
    <w:rsid w:val="003C6345"/>
    <w:rsid w:val="003C6413"/>
    <w:rsid w:val="003C6C86"/>
    <w:rsid w:val="003C7D15"/>
    <w:rsid w:val="003C7DCD"/>
    <w:rsid w:val="003D147F"/>
    <w:rsid w:val="003D14E2"/>
    <w:rsid w:val="003D1644"/>
    <w:rsid w:val="003D2891"/>
    <w:rsid w:val="003D3B1A"/>
    <w:rsid w:val="003D3E53"/>
    <w:rsid w:val="003D4441"/>
    <w:rsid w:val="003D62BD"/>
    <w:rsid w:val="003D63D6"/>
    <w:rsid w:val="003D6827"/>
    <w:rsid w:val="003D691A"/>
    <w:rsid w:val="003D6F63"/>
    <w:rsid w:val="003D704F"/>
    <w:rsid w:val="003D70B9"/>
    <w:rsid w:val="003D7EFD"/>
    <w:rsid w:val="003E0542"/>
    <w:rsid w:val="003E0916"/>
    <w:rsid w:val="003E2B71"/>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1CEE"/>
    <w:rsid w:val="004020F2"/>
    <w:rsid w:val="004029AE"/>
    <w:rsid w:val="00402D3C"/>
    <w:rsid w:val="00402FD8"/>
    <w:rsid w:val="00403386"/>
    <w:rsid w:val="00403387"/>
    <w:rsid w:val="00403C7C"/>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7E2"/>
    <w:rsid w:val="00480BE9"/>
    <w:rsid w:val="00480C15"/>
    <w:rsid w:val="004811AD"/>
    <w:rsid w:val="0048136A"/>
    <w:rsid w:val="004828EB"/>
    <w:rsid w:val="004843F2"/>
    <w:rsid w:val="00484446"/>
    <w:rsid w:val="004849E6"/>
    <w:rsid w:val="004850FE"/>
    <w:rsid w:val="00485952"/>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F3E"/>
    <w:rsid w:val="004E2142"/>
    <w:rsid w:val="004E25B1"/>
    <w:rsid w:val="004E2B03"/>
    <w:rsid w:val="004E2C45"/>
    <w:rsid w:val="004E2FC4"/>
    <w:rsid w:val="004E3274"/>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7062"/>
    <w:rsid w:val="004F713C"/>
    <w:rsid w:val="004F7F56"/>
    <w:rsid w:val="005008F7"/>
    <w:rsid w:val="00500AD8"/>
    <w:rsid w:val="00500BDF"/>
    <w:rsid w:val="00500CC1"/>
    <w:rsid w:val="0050171A"/>
    <w:rsid w:val="00502110"/>
    <w:rsid w:val="0050256A"/>
    <w:rsid w:val="00502DC0"/>
    <w:rsid w:val="00504F54"/>
    <w:rsid w:val="005055C6"/>
    <w:rsid w:val="00505AF2"/>
    <w:rsid w:val="00505BF8"/>
    <w:rsid w:val="00506129"/>
    <w:rsid w:val="00506398"/>
    <w:rsid w:val="00506F85"/>
    <w:rsid w:val="0050796B"/>
    <w:rsid w:val="005079FC"/>
    <w:rsid w:val="00507A55"/>
    <w:rsid w:val="00511AA5"/>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EBE"/>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EC3"/>
    <w:rsid w:val="005779DA"/>
    <w:rsid w:val="00577E63"/>
    <w:rsid w:val="0058089A"/>
    <w:rsid w:val="00581270"/>
    <w:rsid w:val="005817E6"/>
    <w:rsid w:val="00582A71"/>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30870"/>
    <w:rsid w:val="00631F6A"/>
    <w:rsid w:val="006323E8"/>
    <w:rsid w:val="006323F7"/>
    <w:rsid w:val="00633DDE"/>
    <w:rsid w:val="006348DD"/>
    <w:rsid w:val="00634973"/>
    <w:rsid w:val="00635010"/>
    <w:rsid w:val="0063540D"/>
    <w:rsid w:val="00635BCD"/>
    <w:rsid w:val="0063604E"/>
    <w:rsid w:val="006365D6"/>
    <w:rsid w:val="00636637"/>
    <w:rsid w:val="006368EC"/>
    <w:rsid w:val="00637373"/>
    <w:rsid w:val="006373C4"/>
    <w:rsid w:val="0063756A"/>
    <w:rsid w:val="00640341"/>
    <w:rsid w:val="00640857"/>
    <w:rsid w:val="00640D04"/>
    <w:rsid w:val="0064130E"/>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FCF"/>
    <w:rsid w:val="0069512E"/>
    <w:rsid w:val="00695FD2"/>
    <w:rsid w:val="00697ED7"/>
    <w:rsid w:val="006A0C79"/>
    <w:rsid w:val="006A0FA5"/>
    <w:rsid w:val="006A10BC"/>
    <w:rsid w:val="006A21D1"/>
    <w:rsid w:val="006A276F"/>
    <w:rsid w:val="006A2A6B"/>
    <w:rsid w:val="006A3139"/>
    <w:rsid w:val="006A499D"/>
    <w:rsid w:val="006A4E78"/>
    <w:rsid w:val="006A5E2B"/>
    <w:rsid w:val="006A63C0"/>
    <w:rsid w:val="006A6BDC"/>
    <w:rsid w:val="006A6BE2"/>
    <w:rsid w:val="006A73E7"/>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580"/>
    <w:rsid w:val="006D080F"/>
    <w:rsid w:val="006D0D27"/>
    <w:rsid w:val="006D3FF4"/>
    <w:rsid w:val="006D436E"/>
    <w:rsid w:val="006D46C8"/>
    <w:rsid w:val="006D49FB"/>
    <w:rsid w:val="006D5081"/>
    <w:rsid w:val="006D57D3"/>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6406"/>
    <w:rsid w:val="00727F79"/>
    <w:rsid w:val="0073087E"/>
    <w:rsid w:val="007308C3"/>
    <w:rsid w:val="00730E1B"/>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42E"/>
    <w:rsid w:val="0077174A"/>
    <w:rsid w:val="00772C26"/>
    <w:rsid w:val="00773CA3"/>
    <w:rsid w:val="007743BA"/>
    <w:rsid w:val="007749C7"/>
    <w:rsid w:val="00774A9C"/>
    <w:rsid w:val="00774D41"/>
    <w:rsid w:val="00775072"/>
    <w:rsid w:val="007755A5"/>
    <w:rsid w:val="007761A7"/>
    <w:rsid w:val="00776D69"/>
    <w:rsid w:val="00776D82"/>
    <w:rsid w:val="00776E4B"/>
    <w:rsid w:val="00776FC2"/>
    <w:rsid w:val="007773CB"/>
    <w:rsid w:val="007774D5"/>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41ED"/>
    <w:rsid w:val="0079489B"/>
    <w:rsid w:val="00795553"/>
    <w:rsid w:val="007959CD"/>
    <w:rsid w:val="007963A8"/>
    <w:rsid w:val="0079656D"/>
    <w:rsid w:val="00797971"/>
    <w:rsid w:val="00797AA3"/>
    <w:rsid w:val="00797B48"/>
    <w:rsid w:val="00797DEC"/>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B66"/>
    <w:rsid w:val="007A6C38"/>
    <w:rsid w:val="007A7094"/>
    <w:rsid w:val="007A7B17"/>
    <w:rsid w:val="007B0338"/>
    <w:rsid w:val="007B08D1"/>
    <w:rsid w:val="007B0999"/>
    <w:rsid w:val="007B0B0E"/>
    <w:rsid w:val="007B19E0"/>
    <w:rsid w:val="007B1BA9"/>
    <w:rsid w:val="007B21BE"/>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D5C"/>
    <w:rsid w:val="007F0B1F"/>
    <w:rsid w:val="007F1021"/>
    <w:rsid w:val="007F116E"/>
    <w:rsid w:val="007F1936"/>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EBE"/>
    <w:rsid w:val="00842E45"/>
    <w:rsid w:val="00842E4D"/>
    <w:rsid w:val="00844B97"/>
    <w:rsid w:val="008450A4"/>
    <w:rsid w:val="00846B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8000D"/>
    <w:rsid w:val="00880CE0"/>
    <w:rsid w:val="00882356"/>
    <w:rsid w:val="00882A62"/>
    <w:rsid w:val="00882F04"/>
    <w:rsid w:val="00883F56"/>
    <w:rsid w:val="008840AC"/>
    <w:rsid w:val="008843CE"/>
    <w:rsid w:val="00884BC6"/>
    <w:rsid w:val="00884CD8"/>
    <w:rsid w:val="008855FD"/>
    <w:rsid w:val="00886730"/>
    <w:rsid w:val="00886942"/>
    <w:rsid w:val="008869C7"/>
    <w:rsid w:val="00886F4F"/>
    <w:rsid w:val="00886FBB"/>
    <w:rsid w:val="00887582"/>
    <w:rsid w:val="00887720"/>
    <w:rsid w:val="00887A10"/>
    <w:rsid w:val="00887DC2"/>
    <w:rsid w:val="00890646"/>
    <w:rsid w:val="00890A60"/>
    <w:rsid w:val="0089115B"/>
    <w:rsid w:val="0089127E"/>
    <w:rsid w:val="00891D45"/>
    <w:rsid w:val="00891D50"/>
    <w:rsid w:val="0089246C"/>
    <w:rsid w:val="00892944"/>
    <w:rsid w:val="00892BD9"/>
    <w:rsid w:val="00893D1B"/>
    <w:rsid w:val="008965D1"/>
    <w:rsid w:val="008977A6"/>
    <w:rsid w:val="00897A28"/>
    <w:rsid w:val="008A10E9"/>
    <w:rsid w:val="008A1594"/>
    <w:rsid w:val="008A186C"/>
    <w:rsid w:val="008A21C2"/>
    <w:rsid w:val="008A21C6"/>
    <w:rsid w:val="008A26F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F86"/>
    <w:rsid w:val="00901C9A"/>
    <w:rsid w:val="00902892"/>
    <w:rsid w:val="009030F4"/>
    <w:rsid w:val="00904358"/>
    <w:rsid w:val="009043F4"/>
    <w:rsid w:val="00904DA6"/>
    <w:rsid w:val="00905238"/>
    <w:rsid w:val="0090538D"/>
    <w:rsid w:val="00906DA2"/>
    <w:rsid w:val="0090702A"/>
    <w:rsid w:val="009071C6"/>
    <w:rsid w:val="00912FB7"/>
    <w:rsid w:val="00912FC0"/>
    <w:rsid w:val="009135BA"/>
    <w:rsid w:val="009139D5"/>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17E"/>
    <w:rsid w:val="00925DDB"/>
    <w:rsid w:val="00925FEF"/>
    <w:rsid w:val="00926AA2"/>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DD2"/>
    <w:rsid w:val="00936EE9"/>
    <w:rsid w:val="00937AFB"/>
    <w:rsid w:val="0094143F"/>
    <w:rsid w:val="00941B34"/>
    <w:rsid w:val="00941DE6"/>
    <w:rsid w:val="00941E18"/>
    <w:rsid w:val="00941E9C"/>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EB7"/>
    <w:rsid w:val="009805B3"/>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3828"/>
    <w:rsid w:val="009A4492"/>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9B1"/>
    <w:rsid w:val="009C2F70"/>
    <w:rsid w:val="009C3041"/>
    <w:rsid w:val="009C47D9"/>
    <w:rsid w:val="009C5404"/>
    <w:rsid w:val="009C651B"/>
    <w:rsid w:val="009C703E"/>
    <w:rsid w:val="009C7D3B"/>
    <w:rsid w:val="009C7D7D"/>
    <w:rsid w:val="009D0AB1"/>
    <w:rsid w:val="009D117D"/>
    <w:rsid w:val="009D145F"/>
    <w:rsid w:val="009D215E"/>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93E"/>
    <w:rsid w:val="009E5B34"/>
    <w:rsid w:val="009E5E3A"/>
    <w:rsid w:val="009E61A3"/>
    <w:rsid w:val="009E77BD"/>
    <w:rsid w:val="009F2A29"/>
    <w:rsid w:val="009F4228"/>
    <w:rsid w:val="009F4931"/>
    <w:rsid w:val="009F4A7A"/>
    <w:rsid w:val="009F57C6"/>
    <w:rsid w:val="009F57D8"/>
    <w:rsid w:val="009F5F4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7065"/>
    <w:rsid w:val="00A276EF"/>
    <w:rsid w:val="00A277F1"/>
    <w:rsid w:val="00A27864"/>
    <w:rsid w:val="00A27994"/>
    <w:rsid w:val="00A3038B"/>
    <w:rsid w:val="00A30763"/>
    <w:rsid w:val="00A30813"/>
    <w:rsid w:val="00A3084E"/>
    <w:rsid w:val="00A31C16"/>
    <w:rsid w:val="00A32D65"/>
    <w:rsid w:val="00A3344A"/>
    <w:rsid w:val="00A33555"/>
    <w:rsid w:val="00A3425E"/>
    <w:rsid w:val="00A34C46"/>
    <w:rsid w:val="00A350A7"/>
    <w:rsid w:val="00A35902"/>
    <w:rsid w:val="00A35F17"/>
    <w:rsid w:val="00A3727A"/>
    <w:rsid w:val="00A37462"/>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62181"/>
    <w:rsid w:val="00A62FA9"/>
    <w:rsid w:val="00A63573"/>
    <w:rsid w:val="00A63F2A"/>
    <w:rsid w:val="00A645E4"/>
    <w:rsid w:val="00A64617"/>
    <w:rsid w:val="00A64F82"/>
    <w:rsid w:val="00A65EB9"/>
    <w:rsid w:val="00A6654D"/>
    <w:rsid w:val="00A66909"/>
    <w:rsid w:val="00A66CD6"/>
    <w:rsid w:val="00A67052"/>
    <w:rsid w:val="00A67BF1"/>
    <w:rsid w:val="00A67CFB"/>
    <w:rsid w:val="00A70E9B"/>
    <w:rsid w:val="00A711F7"/>
    <w:rsid w:val="00A7166B"/>
    <w:rsid w:val="00A721B4"/>
    <w:rsid w:val="00A72243"/>
    <w:rsid w:val="00A7286E"/>
    <w:rsid w:val="00A72FB5"/>
    <w:rsid w:val="00A73A4E"/>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1695"/>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04A"/>
    <w:rsid w:val="00AB32E3"/>
    <w:rsid w:val="00AB3F11"/>
    <w:rsid w:val="00AB4459"/>
    <w:rsid w:val="00AB46C3"/>
    <w:rsid w:val="00AB4DA4"/>
    <w:rsid w:val="00AB4FC8"/>
    <w:rsid w:val="00AB53E2"/>
    <w:rsid w:val="00AB6E6A"/>
    <w:rsid w:val="00AB6F21"/>
    <w:rsid w:val="00AB70FB"/>
    <w:rsid w:val="00AB7362"/>
    <w:rsid w:val="00AB7A0C"/>
    <w:rsid w:val="00AC00B7"/>
    <w:rsid w:val="00AC020A"/>
    <w:rsid w:val="00AC076C"/>
    <w:rsid w:val="00AC0A45"/>
    <w:rsid w:val="00AC0D15"/>
    <w:rsid w:val="00AC0D4A"/>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7225"/>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4843"/>
    <w:rsid w:val="00BC5E95"/>
    <w:rsid w:val="00BC7048"/>
    <w:rsid w:val="00BC7AE0"/>
    <w:rsid w:val="00BD0666"/>
    <w:rsid w:val="00BD18B3"/>
    <w:rsid w:val="00BD2033"/>
    <w:rsid w:val="00BD306C"/>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1ED8"/>
    <w:rsid w:val="00C02C66"/>
    <w:rsid w:val="00C04F2F"/>
    <w:rsid w:val="00C0588A"/>
    <w:rsid w:val="00C05D81"/>
    <w:rsid w:val="00C061A0"/>
    <w:rsid w:val="00C06825"/>
    <w:rsid w:val="00C069E2"/>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41B"/>
    <w:rsid w:val="00C649EA"/>
    <w:rsid w:val="00C64F03"/>
    <w:rsid w:val="00C65068"/>
    <w:rsid w:val="00C663B5"/>
    <w:rsid w:val="00C6748C"/>
    <w:rsid w:val="00C677FD"/>
    <w:rsid w:val="00C7027B"/>
    <w:rsid w:val="00C70625"/>
    <w:rsid w:val="00C71C06"/>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5AA"/>
    <w:rsid w:val="00CC6756"/>
    <w:rsid w:val="00CC68B0"/>
    <w:rsid w:val="00CC6BF9"/>
    <w:rsid w:val="00CC6DBE"/>
    <w:rsid w:val="00CC788B"/>
    <w:rsid w:val="00CC7985"/>
    <w:rsid w:val="00CC7F19"/>
    <w:rsid w:val="00CD0934"/>
    <w:rsid w:val="00CD1DFB"/>
    <w:rsid w:val="00CD25C5"/>
    <w:rsid w:val="00CD2C96"/>
    <w:rsid w:val="00CD402C"/>
    <w:rsid w:val="00CD555A"/>
    <w:rsid w:val="00CD6C04"/>
    <w:rsid w:val="00CE0B5A"/>
    <w:rsid w:val="00CE1425"/>
    <w:rsid w:val="00CE19D9"/>
    <w:rsid w:val="00CE1EAF"/>
    <w:rsid w:val="00CE2F06"/>
    <w:rsid w:val="00CE3527"/>
    <w:rsid w:val="00CE35E4"/>
    <w:rsid w:val="00CE3AAD"/>
    <w:rsid w:val="00CE499A"/>
    <w:rsid w:val="00CE575F"/>
    <w:rsid w:val="00CE5B95"/>
    <w:rsid w:val="00CE6648"/>
    <w:rsid w:val="00CE6ACA"/>
    <w:rsid w:val="00CE6C69"/>
    <w:rsid w:val="00CE6C9C"/>
    <w:rsid w:val="00CE6CDC"/>
    <w:rsid w:val="00CE6FCE"/>
    <w:rsid w:val="00CE74A4"/>
    <w:rsid w:val="00CF0309"/>
    <w:rsid w:val="00CF114B"/>
    <w:rsid w:val="00CF1903"/>
    <w:rsid w:val="00CF19B3"/>
    <w:rsid w:val="00CF1D4B"/>
    <w:rsid w:val="00CF1E76"/>
    <w:rsid w:val="00CF2B1F"/>
    <w:rsid w:val="00CF2C6A"/>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ACD"/>
    <w:rsid w:val="00D40B6A"/>
    <w:rsid w:val="00D40EA8"/>
    <w:rsid w:val="00D41BBD"/>
    <w:rsid w:val="00D4238B"/>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9DC"/>
    <w:rsid w:val="00D57F15"/>
    <w:rsid w:val="00D60A5F"/>
    <w:rsid w:val="00D61D06"/>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B00"/>
    <w:rsid w:val="00D9006E"/>
    <w:rsid w:val="00D907A1"/>
    <w:rsid w:val="00D90BD3"/>
    <w:rsid w:val="00D90F4C"/>
    <w:rsid w:val="00D90F74"/>
    <w:rsid w:val="00D90FEC"/>
    <w:rsid w:val="00D91326"/>
    <w:rsid w:val="00D93104"/>
    <w:rsid w:val="00D9358E"/>
    <w:rsid w:val="00D95D66"/>
    <w:rsid w:val="00D96596"/>
    <w:rsid w:val="00D97B00"/>
    <w:rsid w:val="00D97EA0"/>
    <w:rsid w:val="00DA118F"/>
    <w:rsid w:val="00DA13D3"/>
    <w:rsid w:val="00DA2267"/>
    <w:rsid w:val="00DA29FE"/>
    <w:rsid w:val="00DA2C02"/>
    <w:rsid w:val="00DA3AC6"/>
    <w:rsid w:val="00DA3C2A"/>
    <w:rsid w:val="00DA4180"/>
    <w:rsid w:val="00DA441A"/>
    <w:rsid w:val="00DA4682"/>
    <w:rsid w:val="00DA5426"/>
    <w:rsid w:val="00DA5480"/>
    <w:rsid w:val="00DA61FD"/>
    <w:rsid w:val="00DA6961"/>
    <w:rsid w:val="00DA7879"/>
    <w:rsid w:val="00DB08EE"/>
    <w:rsid w:val="00DB1934"/>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5D"/>
    <w:rsid w:val="00DC6E61"/>
    <w:rsid w:val="00DC74C3"/>
    <w:rsid w:val="00DC756A"/>
    <w:rsid w:val="00DC7EBA"/>
    <w:rsid w:val="00DD000F"/>
    <w:rsid w:val="00DD0D19"/>
    <w:rsid w:val="00DD1195"/>
    <w:rsid w:val="00DD140F"/>
    <w:rsid w:val="00DD1B09"/>
    <w:rsid w:val="00DD1D0B"/>
    <w:rsid w:val="00DD24DB"/>
    <w:rsid w:val="00DD2A8C"/>
    <w:rsid w:val="00DD3B01"/>
    <w:rsid w:val="00DD3FA7"/>
    <w:rsid w:val="00DD3FE6"/>
    <w:rsid w:val="00DD4CC8"/>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C8A"/>
    <w:rsid w:val="00DF3F20"/>
    <w:rsid w:val="00DF59B4"/>
    <w:rsid w:val="00DF654F"/>
    <w:rsid w:val="00DF6F7E"/>
    <w:rsid w:val="00DF7E77"/>
    <w:rsid w:val="00E002E9"/>
    <w:rsid w:val="00E007B3"/>
    <w:rsid w:val="00E00C0F"/>
    <w:rsid w:val="00E014F0"/>
    <w:rsid w:val="00E02710"/>
    <w:rsid w:val="00E02841"/>
    <w:rsid w:val="00E03755"/>
    <w:rsid w:val="00E03A29"/>
    <w:rsid w:val="00E04C0E"/>
    <w:rsid w:val="00E04C4B"/>
    <w:rsid w:val="00E0604A"/>
    <w:rsid w:val="00E06173"/>
    <w:rsid w:val="00E063F8"/>
    <w:rsid w:val="00E06617"/>
    <w:rsid w:val="00E06A6B"/>
    <w:rsid w:val="00E06B17"/>
    <w:rsid w:val="00E077F2"/>
    <w:rsid w:val="00E11361"/>
    <w:rsid w:val="00E11810"/>
    <w:rsid w:val="00E11C7A"/>
    <w:rsid w:val="00E14142"/>
    <w:rsid w:val="00E15A80"/>
    <w:rsid w:val="00E15D30"/>
    <w:rsid w:val="00E16C36"/>
    <w:rsid w:val="00E17410"/>
    <w:rsid w:val="00E17706"/>
    <w:rsid w:val="00E17986"/>
    <w:rsid w:val="00E219B0"/>
    <w:rsid w:val="00E21ADC"/>
    <w:rsid w:val="00E21F5A"/>
    <w:rsid w:val="00E239EE"/>
    <w:rsid w:val="00E24801"/>
    <w:rsid w:val="00E248D9"/>
    <w:rsid w:val="00E25CC2"/>
    <w:rsid w:val="00E30749"/>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A20"/>
    <w:rsid w:val="00E84AD3"/>
    <w:rsid w:val="00E8592D"/>
    <w:rsid w:val="00E859BC"/>
    <w:rsid w:val="00E85A6C"/>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F18"/>
    <w:rsid w:val="00F4309C"/>
    <w:rsid w:val="00F437E5"/>
    <w:rsid w:val="00F43C38"/>
    <w:rsid w:val="00F44F37"/>
    <w:rsid w:val="00F450DB"/>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50E4"/>
    <w:rsid w:val="00F561EF"/>
    <w:rsid w:val="00F56BBF"/>
    <w:rsid w:val="00F60830"/>
    <w:rsid w:val="00F60F29"/>
    <w:rsid w:val="00F61001"/>
    <w:rsid w:val="00F61281"/>
    <w:rsid w:val="00F622E6"/>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1"/>
    <o:shapelayout v:ext="edit">
      <o:idmap v:ext="edit" data="1"/>
    </o:shapelayout>
  </w:shapeDefaults>
  <w:decimalSymbol w:val="."/>
  <w:listSeparator w:val=","/>
  <w14:docId w14:val="318F71D0"/>
  <w15:docId w15:val="{DAAF5E6D-B405-45C3-ADAD-4DF15AB4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b/>
      <w:kern w:val="32"/>
      <w:sz w:val="32"/>
    </w:rPr>
  </w:style>
  <w:style w:type="character" w:customStyle="1" w:styleId="Heading4Char">
    <w:name w:val="Heading 4 Char"/>
    <w:basedOn w:val="DefaultParagraphFont"/>
    <w:link w:val="Heading4"/>
    <w:uiPriority w:val="99"/>
    <w:semiHidden/>
    <w:locked/>
    <w:rsid w:val="00977A8C"/>
    <w:rPr>
      <w:rFonts w:ascii="Calibri" w:hAnsi="Calibri"/>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4"/>
      </w:numPr>
      <w:tabs>
        <w:tab w:val="clear" w:pos="720"/>
        <w:tab w:val="num" w:pos="360"/>
      </w:tabs>
      <w:spacing w:after="60"/>
      <w:ind w:left="3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6"/>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5585">
      <w:marLeft w:val="0"/>
      <w:marRight w:val="0"/>
      <w:marTop w:val="0"/>
      <w:marBottom w:val="0"/>
      <w:divBdr>
        <w:top w:val="none" w:sz="0" w:space="0" w:color="auto"/>
        <w:left w:val="none" w:sz="0" w:space="0" w:color="auto"/>
        <w:bottom w:val="none" w:sz="0" w:space="0" w:color="auto"/>
        <w:right w:val="none" w:sz="0" w:space="0" w:color="auto"/>
      </w:divBdr>
    </w:div>
    <w:div w:id="1796825586">
      <w:marLeft w:val="0"/>
      <w:marRight w:val="0"/>
      <w:marTop w:val="0"/>
      <w:marBottom w:val="0"/>
      <w:divBdr>
        <w:top w:val="none" w:sz="0" w:space="0" w:color="auto"/>
        <w:left w:val="none" w:sz="0" w:space="0" w:color="auto"/>
        <w:bottom w:val="none" w:sz="0" w:space="0" w:color="auto"/>
        <w:right w:val="none" w:sz="0" w:space="0" w:color="auto"/>
      </w:divBdr>
    </w:div>
    <w:div w:id="1796825587">
      <w:marLeft w:val="0"/>
      <w:marRight w:val="0"/>
      <w:marTop w:val="0"/>
      <w:marBottom w:val="0"/>
      <w:divBdr>
        <w:top w:val="none" w:sz="0" w:space="0" w:color="auto"/>
        <w:left w:val="none" w:sz="0" w:space="0" w:color="auto"/>
        <w:bottom w:val="none" w:sz="0" w:space="0" w:color="auto"/>
        <w:right w:val="none" w:sz="0" w:space="0" w:color="auto"/>
      </w:divBdr>
    </w:div>
    <w:div w:id="1796825588">
      <w:marLeft w:val="0"/>
      <w:marRight w:val="0"/>
      <w:marTop w:val="0"/>
      <w:marBottom w:val="0"/>
      <w:divBdr>
        <w:top w:val="none" w:sz="0" w:space="0" w:color="auto"/>
        <w:left w:val="none" w:sz="0" w:space="0" w:color="auto"/>
        <w:bottom w:val="none" w:sz="0" w:space="0" w:color="auto"/>
        <w:right w:val="none" w:sz="0" w:space="0" w:color="auto"/>
      </w:divBdr>
    </w:div>
    <w:div w:id="1796825589">
      <w:marLeft w:val="0"/>
      <w:marRight w:val="0"/>
      <w:marTop w:val="0"/>
      <w:marBottom w:val="0"/>
      <w:divBdr>
        <w:top w:val="none" w:sz="0" w:space="0" w:color="auto"/>
        <w:left w:val="none" w:sz="0" w:space="0" w:color="auto"/>
        <w:bottom w:val="none" w:sz="0" w:space="0" w:color="auto"/>
        <w:right w:val="none" w:sz="0" w:space="0" w:color="auto"/>
      </w:divBdr>
    </w:div>
    <w:div w:id="1796825590">
      <w:marLeft w:val="0"/>
      <w:marRight w:val="0"/>
      <w:marTop w:val="0"/>
      <w:marBottom w:val="0"/>
      <w:divBdr>
        <w:top w:val="none" w:sz="0" w:space="0" w:color="auto"/>
        <w:left w:val="none" w:sz="0" w:space="0" w:color="auto"/>
        <w:bottom w:val="none" w:sz="0" w:space="0" w:color="auto"/>
        <w:right w:val="none" w:sz="0" w:space="0" w:color="auto"/>
      </w:divBdr>
    </w:div>
    <w:div w:id="1796825591">
      <w:marLeft w:val="0"/>
      <w:marRight w:val="0"/>
      <w:marTop w:val="0"/>
      <w:marBottom w:val="0"/>
      <w:divBdr>
        <w:top w:val="none" w:sz="0" w:space="0" w:color="auto"/>
        <w:left w:val="none" w:sz="0" w:space="0" w:color="auto"/>
        <w:bottom w:val="none" w:sz="0" w:space="0" w:color="auto"/>
        <w:right w:val="none" w:sz="0" w:space="0" w:color="auto"/>
      </w:divBdr>
    </w:div>
    <w:div w:id="1796825592">
      <w:marLeft w:val="0"/>
      <w:marRight w:val="0"/>
      <w:marTop w:val="0"/>
      <w:marBottom w:val="0"/>
      <w:divBdr>
        <w:top w:val="none" w:sz="0" w:space="0" w:color="auto"/>
        <w:left w:val="none" w:sz="0" w:space="0" w:color="auto"/>
        <w:bottom w:val="none" w:sz="0" w:space="0" w:color="auto"/>
        <w:right w:val="none" w:sz="0" w:space="0" w:color="auto"/>
      </w:divBdr>
    </w:div>
    <w:div w:id="1796825593">
      <w:marLeft w:val="0"/>
      <w:marRight w:val="0"/>
      <w:marTop w:val="0"/>
      <w:marBottom w:val="0"/>
      <w:divBdr>
        <w:top w:val="none" w:sz="0" w:space="0" w:color="auto"/>
        <w:left w:val="none" w:sz="0" w:space="0" w:color="auto"/>
        <w:bottom w:val="none" w:sz="0" w:space="0" w:color="auto"/>
        <w:right w:val="none" w:sz="0" w:space="0" w:color="auto"/>
      </w:divBdr>
    </w:div>
    <w:div w:id="1796825594">
      <w:marLeft w:val="0"/>
      <w:marRight w:val="0"/>
      <w:marTop w:val="0"/>
      <w:marBottom w:val="0"/>
      <w:divBdr>
        <w:top w:val="none" w:sz="0" w:space="0" w:color="auto"/>
        <w:left w:val="none" w:sz="0" w:space="0" w:color="auto"/>
        <w:bottom w:val="none" w:sz="0" w:space="0" w:color="auto"/>
        <w:right w:val="none" w:sz="0" w:space="0" w:color="auto"/>
      </w:divBdr>
    </w:div>
    <w:div w:id="1796825596">
      <w:marLeft w:val="0"/>
      <w:marRight w:val="0"/>
      <w:marTop w:val="0"/>
      <w:marBottom w:val="0"/>
      <w:divBdr>
        <w:top w:val="none" w:sz="0" w:space="0" w:color="auto"/>
        <w:left w:val="none" w:sz="0" w:space="0" w:color="auto"/>
        <w:bottom w:val="none" w:sz="0" w:space="0" w:color="auto"/>
        <w:right w:val="none" w:sz="0" w:space="0" w:color="auto"/>
      </w:divBdr>
    </w:div>
    <w:div w:id="1796825598">
      <w:marLeft w:val="0"/>
      <w:marRight w:val="0"/>
      <w:marTop w:val="0"/>
      <w:marBottom w:val="0"/>
      <w:divBdr>
        <w:top w:val="none" w:sz="0" w:space="0" w:color="auto"/>
        <w:left w:val="none" w:sz="0" w:space="0" w:color="auto"/>
        <w:bottom w:val="none" w:sz="0" w:space="0" w:color="auto"/>
        <w:right w:val="none" w:sz="0" w:space="0" w:color="auto"/>
      </w:divBdr>
    </w:div>
    <w:div w:id="1796825600">
      <w:marLeft w:val="0"/>
      <w:marRight w:val="0"/>
      <w:marTop w:val="0"/>
      <w:marBottom w:val="0"/>
      <w:divBdr>
        <w:top w:val="none" w:sz="0" w:space="0" w:color="auto"/>
        <w:left w:val="none" w:sz="0" w:space="0" w:color="auto"/>
        <w:bottom w:val="none" w:sz="0" w:space="0" w:color="auto"/>
        <w:right w:val="none" w:sz="0" w:space="0" w:color="auto"/>
      </w:divBdr>
    </w:div>
    <w:div w:id="1796825605">
      <w:marLeft w:val="0"/>
      <w:marRight w:val="0"/>
      <w:marTop w:val="0"/>
      <w:marBottom w:val="0"/>
      <w:divBdr>
        <w:top w:val="none" w:sz="0" w:space="0" w:color="auto"/>
        <w:left w:val="none" w:sz="0" w:space="0" w:color="auto"/>
        <w:bottom w:val="none" w:sz="0" w:space="0" w:color="auto"/>
        <w:right w:val="none" w:sz="0" w:space="0" w:color="auto"/>
      </w:divBdr>
      <w:divsChild>
        <w:div w:id="1796825879">
          <w:marLeft w:val="0"/>
          <w:marRight w:val="0"/>
          <w:marTop w:val="0"/>
          <w:marBottom w:val="0"/>
          <w:divBdr>
            <w:top w:val="none" w:sz="0" w:space="0" w:color="auto"/>
            <w:left w:val="none" w:sz="0" w:space="0" w:color="auto"/>
            <w:bottom w:val="none" w:sz="0" w:space="0" w:color="auto"/>
            <w:right w:val="none" w:sz="0" w:space="0" w:color="auto"/>
          </w:divBdr>
          <w:divsChild>
            <w:div w:id="1796825636">
              <w:marLeft w:val="0"/>
              <w:marRight w:val="0"/>
              <w:marTop w:val="0"/>
              <w:marBottom w:val="0"/>
              <w:divBdr>
                <w:top w:val="none" w:sz="0" w:space="0" w:color="auto"/>
                <w:left w:val="none" w:sz="0" w:space="0" w:color="auto"/>
                <w:bottom w:val="none" w:sz="0" w:space="0" w:color="auto"/>
                <w:right w:val="none" w:sz="0" w:space="0" w:color="auto"/>
              </w:divBdr>
              <w:divsChild>
                <w:div w:id="1796825619">
                  <w:marLeft w:val="0"/>
                  <w:marRight w:val="0"/>
                  <w:marTop w:val="0"/>
                  <w:marBottom w:val="0"/>
                  <w:divBdr>
                    <w:top w:val="none" w:sz="0" w:space="0" w:color="auto"/>
                    <w:left w:val="none" w:sz="0" w:space="0" w:color="auto"/>
                    <w:bottom w:val="none" w:sz="0" w:space="0" w:color="auto"/>
                    <w:right w:val="none" w:sz="0" w:space="0" w:color="auto"/>
                  </w:divBdr>
                </w:div>
                <w:div w:id="1796825631">
                  <w:marLeft w:val="0"/>
                  <w:marRight w:val="0"/>
                  <w:marTop w:val="0"/>
                  <w:marBottom w:val="0"/>
                  <w:divBdr>
                    <w:top w:val="none" w:sz="0" w:space="0" w:color="auto"/>
                    <w:left w:val="none" w:sz="0" w:space="0" w:color="auto"/>
                    <w:bottom w:val="none" w:sz="0" w:space="0" w:color="auto"/>
                    <w:right w:val="none" w:sz="0" w:space="0" w:color="auto"/>
                  </w:divBdr>
                </w:div>
                <w:div w:id="1796825787">
                  <w:marLeft w:val="0"/>
                  <w:marRight w:val="0"/>
                  <w:marTop w:val="0"/>
                  <w:marBottom w:val="0"/>
                  <w:divBdr>
                    <w:top w:val="none" w:sz="0" w:space="0" w:color="auto"/>
                    <w:left w:val="none" w:sz="0" w:space="0" w:color="auto"/>
                    <w:bottom w:val="none" w:sz="0" w:space="0" w:color="auto"/>
                    <w:right w:val="none" w:sz="0" w:space="0" w:color="auto"/>
                  </w:divBdr>
                </w:div>
                <w:div w:id="1796825799">
                  <w:marLeft w:val="0"/>
                  <w:marRight w:val="0"/>
                  <w:marTop w:val="0"/>
                  <w:marBottom w:val="0"/>
                  <w:divBdr>
                    <w:top w:val="none" w:sz="0" w:space="0" w:color="auto"/>
                    <w:left w:val="none" w:sz="0" w:space="0" w:color="auto"/>
                    <w:bottom w:val="none" w:sz="0" w:space="0" w:color="auto"/>
                    <w:right w:val="none" w:sz="0" w:space="0" w:color="auto"/>
                  </w:divBdr>
                </w:div>
                <w:div w:id="17968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606">
      <w:marLeft w:val="0"/>
      <w:marRight w:val="0"/>
      <w:marTop w:val="0"/>
      <w:marBottom w:val="0"/>
      <w:divBdr>
        <w:top w:val="none" w:sz="0" w:space="0" w:color="auto"/>
        <w:left w:val="none" w:sz="0" w:space="0" w:color="auto"/>
        <w:bottom w:val="none" w:sz="0" w:space="0" w:color="auto"/>
        <w:right w:val="none" w:sz="0" w:space="0" w:color="auto"/>
      </w:divBdr>
    </w:div>
    <w:div w:id="1796825608">
      <w:marLeft w:val="0"/>
      <w:marRight w:val="0"/>
      <w:marTop w:val="0"/>
      <w:marBottom w:val="0"/>
      <w:divBdr>
        <w:top w:val="none" w:sz="0" w:space="0" w:color="auto"/>
        <w:left w:val="none" w:sz="0" w:space="0" w:color="auto"/>
        <w:bottom w:val="none" w:sz="0" w:space="0" w:color="auto"/>
        <w:right w:val="none" w:sz="0" w:space="0" w:color="auto"/>
      </w:divBdr>
    </w:div>
    <w:div w:id="1796825609">
      <w:marLeft w:val="0"/>
      <w:marRight w:val="0"/>
      <w:marTop w:val="0"/>
      <w:marBottom w:val="0"/>
      <w:divBdr>
        <w:top w:val="none" w:sz="0" w:space="0" w:color="auto"/>
        <w:left w:val="none" w:sz="0" w:space="0" w:color="auto"/>
        <w:bottom w:val="none" w:sz="0" w:space="0" w:color="auto"/>
        <w:right w:val="none" w:sz="0" w:space="0" w:color="auto"/>
      </w:divBdr>
    </w:div>
    <w:div w:id="1796825612">
      <w:marLeft w:val="0"/>
      <w:marRight w:val="0"/>
      <w:marTop w:val="0"/>
      <w:marBottom w:val="0"/>
      <w:divBdr>
        <w:top w:val="none" w:sz="0" w:space="0" w:color="auto"/>
        <w:left w:val="none" w:sz="0" w:space="0" w:color="auto"/>
        <w:bottom w:val="none" w:sz="0" w:space="0" w:color="auto"/>
        <w:right w:val="none" w:sz="0" w:space="0" w:color="auto"/>
      </w:divBdr>
    </w:div>
    <w:div w:id="1796825613">
      <w:marLeft w:val="0"/>
      <w:marRight w:val="0"/>
      <w:marTop w:val="0"/>
      <w:marBottom w:val="0"/>
      <w:divBdr>
        <w:top w:val="none" w:sz="0" w:space="0" w:color="auto"/>
        <w:left w:val="none" w:sz="0" w:space="0" w:color="auto"/>
        <w:bottom w:val="none" w:sz="0" w:space="0" w:color="auto"/>
        <w:right w:val="none" w:sz="0" w:space="0" w:color="auto"/>
      </w:divBdr>
    </w:div>
    <w:div w:id="1796825614">
      <w:marLeft w:val="0"/>
      <w:marRight w:val="0"/>
      <w:marTop w:val="0"/>
      <w:marBottom w:val="0"/>
      <w:divBdr>
        <w:top w:val="none" w:sz="0" w:space="0" w:color="auto"/>
        <w:left w:val="none" w:sz="0" w:space="0" w:color="auto"/>
        <w:bottom w:val="none" w:sz="0" w:space="0" w:color="auto"/>
        <w:right w:val="none" w:sz="0" w:space="0" w:color="auto"/>
      </w:divBdr>
    </w:div>
    <w:div w:id="1796825615">
      <w:marLeft w:val="0"/>
      <w:marRight w:val="0"/>
      <w:marTop w:val="0"/>
      <w:marBottom w:val="0"/>
      <w:divBdr>
        <w:top w:val="none" w:sz="0" w:space="0" w:color="auto"/>
        <w:left w:val="none" w:sz="0" w:space="0" w:color="auto"/>
        <w:bottom w:val="none" w:sz="0" w:space="0" w:color="auto"/>
        <w:right w:val="none" w:sz="0" w:space="0" w:color="auto"/>
      </w:divBdr>
    </w:div>
    <w:div w:id="1796825616">
      <w:marLeft w:val="0"/>
      <w:marRight w:val="0"/>
      <w:marTop w:val="0"/>
      <w:marBottom w:val="0"/>
      <w:divBdr>
        <w:top w:val="none" w:sz="0" w:space="0" w:color="auto"/>
        <w:left w:val="none" w:sz="0" w:space="0" w:color="auto"/>
        <w:bottom w:val="none" w:sz="0" w:space="0" w:color="auto"/>
        <w:right w:val="none" w:sz="0" w:space="0" w:color="auto"/>
      </w:divBdr>
    </w:div>
    <w:div w:id="1796825617">
      <w:marLeft w:val="0"/>
      <w:marRight w:val="0"/>
      <w:marTop w:val="0"/>
      <w:marBottom w:val="0"/>
      <w:divBdr>
        <w:top w:val="none" w:sz="0" w:space="0" w:color="auto"/>
        <w:left w:val="none" w:sz="0" w:space="0" w:color="auto"/>
        <w:bottom w:val="none" w:sz="0" w:space="0" w:color="auto"/>
        <w:right w:val="none" w:sz="0" w:space="0" w:color="auto"/>
      </w:divBdr>
    </w:div>
    <w:div w:id="1796825620">
      <w:marLeft w:val="0"/>
      <w:marRight w:val="0"/>
      <w:marTop w:val="0"/>
      <w:marBottom w:val="0"/>
      <w:divBdr>
        <w:top w:val="none" w:sz="0" w:space="0" w:color="auto"/>
        <w:left w:val="none" w:sz="0" w:space="0" w:color="auto"/>
        <w:bottom w:val="none" w:sz="0" w:space="0" w:color="auto"/>
        <w:right w:val="none" w:sz="0" w:space="0" w:color="auto"/>
      </w:divBdr>
    </w:div>
    <w:div w:id="1796825622">
      <w:marLeft w:val="0"/>
      <w:marRight w:val="0"/>
      <w:marTop w:val="0"/>
      <w:marBottom w:val="0"/>
      <w:divBdr>
        <w:top w:val="none" w:sz="0" w:space="0" w:color="auto"/>
        <w:left w:val="none" w:sz="0" w:space="0" w:color="auto"/>
        <w:bottom w:val="none" w:sz="0" w:space="0" w:color="auto"/>
        <w:right w:val="none" w:sz="0" w:space="0" w:color="auto"/>
      </w:divBdr>
    </w:div>
    <w:div w:id="1796825623">
      <w:marLeft w:val="0"/>
      <w:marRight w:val="0"/>
      <w:marTop w:val="0"/>
      <w:marBottom w:val="0"/>
      <w:divBdr>
        <w:top w:val="none" w:sz="0" w:space="0" w:color="auto"/>
        <w:left w:val="none" w:sz="0" w:space="0" w:color="auto"/>
        <w:bottom w:val="none" w:sz="0" w:space="0" w:color="auto"/>
        <w:right w:val="none" w:sz="0" w:space="0" w:color="auto"/>
      </w:divBdr>
    </w:div>
    <w:div w:id="1796825625">
      <w:marLeft w:val="0"/>
      <w:marRight w:val="0"/>
      <w:marTop w:val="0"/>
      <w:marBottom w:val="0"/>
      <w:divBdr>
        <w:top w:val="none" w:sz="0" w:space="0" w:color="auto"/>
        <w:left w:val="none" w:sz="0" w:space="0" w:color="auto"/>
        <w:bottom w:val="none" w:sz="0" w:space="0" w:color="auto"/>
        <w:right w:val="none" w:sz="0" w:space="0" w:color="auto"/>
      </w:divBdr>
    </w:div>
    <w:div w:id="1796825627">
      <w:marLeft w:val="0"/>
      <w:marRight w:val="0"/>
      <w:marTop w:val="0"/>
      <w:marBottom w:val="0"/>
      <w:divBdr>
        <w:top w:val="none" w:sz="0" w:space="0" w:color="auto"/>
        <w:left w:val="none" w:sz="0" w:space="0" w:color="auto"/>
        <w:bottom w:val="none" w:sz="0" w:space="0" w:color="auto"/>
        <w:right w:val="none" w:sz="0" w:space="0" w:color="auto"/>
      </w:divBdr>
    </w:div>
    <w:div w:id="1796825628">
      <w:marLeft w:val="0"/>
      <w:marRight w:val="0"/>
      <w:marTop w:val="0"/>
      <w:marBottom w:val="0"/>
      <w:divBdr>
        <w:top w:val="none" w:sz="0" w:space="0" w:color="auto"/>
        <w:left w:val="none" w:sz="0" w:space="0" w:color="auto"/>
        <w:bottom w:val="none" w:sz="0" w:space="0" w:color="auto"/>
        <w:right w:val="none" w:sz="0" w:space="0" w:color="auto"/>
      </w:divBdr>
    </w:div>
    <w:div w:id="1796825629">
      <w:marLeft w:val="0"/>
      <w:marRight w:val="0"/>
      <w:marTop w:val="0"/>
      <w:marBottom w:val="0"/>
      <w:divBdr>
        <w:top w:val="none" w:sz="0" w:space="0" w:color="auto"/>
        <w:left w:val="none" w:sz="0" w:space="0" w:color="auto"/>
        <w:bottom w:val="none" w:sz="0" w:space="0" w:color="auto"/>
        <w:right w:val="none" w:sz="0" w:space="0" w:color="auto"/>
      </w:divBdr>
    </w:div>
    <w:div w:id="1796825630">
      <w:marLeft w:val="0"/>
      <w:marRight w:val="0"/>
      <w:marTop w:val="0"/>
      <w:marBottom w:val="0"/>
      <w:divBdr>
        <w:top w:val="none" w:sz="0" w:space="0" w:color="auto"/>
        <w:left w:val="none" w:sz="0" w:space="0" w:color="auto"/>
        <w:bottom w:val="none" w:sz="0" w:space="0" w:color="auto"/>
        <w:right w:val="none" w:sz="0" w:space="0" w:color="auto"/>
      </w:divBdr>
    </w:div>
    <w:div w:id="1796825632">
      <w:marLeft w:val="0"/>
      <w:marRight w:val="0"/>
      <w:marTop w:val="0"/>
      <w:marBottom w:val="0"/>
      <w:divBdr>
        <w:top w:val="none" w:sz="0" w:space="0" w:color="auto"/>
        <w:left w:val="none" w:sz="0" w:space="0" w:color="auto"/>
        <w:bottom w:val="none" w:sz="0" w:space="0" w:color="auto"/>
        <w:right w:val="none" w:sz="0" w:space="0" w:color="auto"/>
      </w:divBdr>
      <w:divsChild>
        <w:div w:id="1796825786">
          <w:marLeft w:val="0"/>
          <w:marRight w:val="0"/>
          <w:marTop w:val="0"/>
          <w:marBottom w:val="0"/>
          <w:divBdr>
            <w:top w:val="none" w:sz="0" w:space="0" w:color="auto"/>
            <w:left w:val="none" w:sz="0" w:space="0" w:color="auto"/>
            <w:bottom w:val="none" w:sz="0" w:space="0" w:color="auto"/>
            <w:right w:val="none" w:sz="0" w:space="0" w:color="auto"/>
          </w:divBdr>
        </w:div>
      </w:divsChild>
    </w:div>
    <w:div w:id="1796825633">
      <w:marLeft w:val="0"/>
      <w:marRight w:val="0"/>
      <w:marTop w:val="0"/>
      <w:marBottom w:val="0"/>
      <w:divBdr>
        <w:top w:val="none" w:sz="0" w:space="0" w:color="auto"/>
        <w:left w:val="none" w:sz="0" w:space="0" w:color="auto"/>
        <w:bottom w:val="none" w:sz="0" w:space="0" w:color="auto"/>
        <w:right w:val="none" w:sz="0" w:space="0" w:color="auto"/>
      </w:divBdr>
    </w:div>
    <w:div w:id="1796825634">
      <w:marLeft w:val="0"/>
      <w:marRight w:val="0"/>
      <w:marTop w:val="0"/>
      <w:marBottom w:val="0"/>
      <w:divBdr>
        <w:top w:val="none" w:sz="0" w:space="0" w:color="auto"/>
        <w:left w:val="none" w:sz="0" w:space="0" w:color="auto"/>
        <w:bottom w:val="none" w:sz="0" w:space="0" w:color="auto"/>
        <w:right w:val="none" w:sz="0" w:space="0" w:color="auto"/>
      </w:divBdr>
      <w:divsChild>
        <w:div w:id="1796825778">
          <w:marLeft w:val="0"/>
          <w:marRight w:val="0"/>
          <w:marTop w:val="0"/>
          <w:marBottom w:val="0"/>
          <w:divBdr>
            <w:top w:val="none" w:sz="0" w:space="0" w:color="auto"/>
            <w:left w:val="none" w:sz="0" w:space="0" w:color="auto"/>
            <w:bottom w:val="none" w:sz="0" w:space="0" w:color="auto"/>
            <w:right w:val="none" w:sz="0" w:space="0" w:color="auto"/>
          </w:divBdr>
          <w:divsChild>
            <w:div w:id="1796825857">
              <w:marLeft w:val="0"/>
              <w:marRight w:val="0"/>
              <w:marTop w:val="0"/>
              <w:marBottom w:val="0"/>
              <w:divBdr>
                <w:top w:val="none" w:sz="0" w:space="0" w:color="auto"/>
                <w:left w:val="none" w:sz="0" w:space="0" w:color="auto"/>
                <w:bottom w:val="none" w:sz="0" w:space="0" w:color="auto"/>
                <w:right w:val="none" w:sz="0" w:space="0" w:color="auto"/>
              </w:divBdr>
              <w:divsChild>
                <w:div w:id="1796825723">
                  <w:marLeft w:val="0"/>
                  <w:marRight w:val="0"/>
                  <w:marTop w:val="0"/>
                  <w:marBottom w:val="0"/>
                  <w:divBdr>
                    <w:top w:val="none" w:sz="0" w:space="0" w:color="auto"/>
                    <w:left w:val="none" w:sz="0" w:space="0" w:color="auto"/>
                    <w:bottom w:val="none" w:sz="0" w:space="0" w:color="auto"/>
                    <w:right w:val="none" w:sz="0" w:space="0" w:color="auto"/>
                  </w:divBdr>
                  <w:divsChild>
                    <w:div w:id="1796825650">
                      <w:marLeft w:val="0"/>
                      <w:marRight w:val="0"/>
                      <w:marTop w:val="0"/>
                      <w:marBottom w:val="0"/>
                      <w:divBdr>
                        <w:top w:val="none" w:sz="0" w:space="0" w:color="auto"/>
                        <w:left w:val="none" w:sz="0" w:space="0" w:color="auto"/>
                        <w:bottom w:val="none" w:sz="0" w:space="0" w:color="auto"/>
                        <w:right w:val="none" w:sz="0" w:space="0" w:color="auto"/>
                      </w:divBdr>
                      <w:divsChild>
                        <w:div w:id="17968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635">
      <w:marLeft w:val="0"/>
      <w:marRight w:val="0"/>
      <w:marTop w:val="0"/>
      <w:marBottom w:val="0"/>
      <w:divBdr>
        <w:top w:val="none" w:sz="0" w:space="0" w:color="auto"/>
        <w:left w:val="none" w:sz="0" w:space="0" w:color="auto"/>
        <w:bottom w:val="none" w:sz="0" w:space="0" w:color="auto"/>
        <w:right w:val="none" w:sz="0" w:space="0" w:color="auto"/>
      </w:divBdr>
    </w:div>
    <w:div w:id="1796825637">
      <w:marLeft w:val="0"/>
      <w:marRight w:val="0"/>
      <w:marTop w:val="0"/>
      <w:marBottom w:val="0"/>
      <w:divBdr>
        <w:top w:val="none" w:sz="0" w:space="0" w:color="auto"/>
        <w:left w:val="none" w:sz="0" w:space="0" w:color="auto"/>
        <w:bottom w:val="none" w:sz="0" w:space="0" w:color="auto"/>
        <w:right w:val="none" w:sz="0" w:space="0" w:color="auto"/>
      </w:divBdr>
    </w:div>
    <w:div w:id="1796825638">
      <w:marLeft w:val="0"/>
      <w:marRight w:val="0"/>
      <w:marTop w:val="0"/>
      <w:marBottom w:val="0"/>
      <w:divBdr>
        <w:top w:val="none" w:sz="0" w:space="0" w:color="auto"/>
        <w:left w:val="none" w:sz="0" w:space="0" w:color="auto"/>
        <w:bottom w:val="none" w:sz="0" w:space="0" w:color="auto"/>
        <w:right w:val="none" w:sz="0" w:space="0" w:color="auto"/>
      </w:divBdr>
      <w:divsChild>
        <w:div w:id="1796825894">
          <w:marLeft w:val="0"/>
          <w:marRight w:val="0"/>
          <w:marTop w:val="0"/>
          <w:marBottom w:val="0"/>
          <w:divBdr>
            <w:top w:val="none" w:sz="0" w:space="0" w:color="auto"/>
            <w:left w:val="none" w:sz="0" w:space="0" w:color="auto"/>
            <w:bottom w:val="none" w:sz="0" w:space="0" w:color="auto"/>
            <w:right w:val="none" w:sz="0" w:space="0" w:color="auto"/>
          </w:divBdr>
          <w:divsChild>
            <w:div w:id="1796825695">
              <w:marLeft w:val="0"/>
              <w:marRight w:val="0"/>
              <w:marTop w:val="0"/>
              <w:marBottom w:val="0"/>
              <w:divBdr>
                <w:top w:val="none" w:sz="0" w:space="0" w:color="auto"/>
                <w:left w:val="none" w:sz="0" w:space="0" w:color="auto"/>
                <w:bottom w:val="none" w:sz="0" w:space="0" w:color="auto"/>
                <w:right w:val="none" w:sz="0" w:space="0" w:color="auto"/>
              </w:divBdr>
              <w:divsChild>
                <w:div w:id="1796825602">
                  <w:marLeft w:val="0"/>
                  <w:marRight w:val="0"/>
                  <w:marTop w:val="0"/>
                  <w:marBottom w:val="0"/>
                  <w:divBdr>
                    <w:top w:val="none" w:sz="0" w:space="0" w:color="auto"/>
                    <w:left w:val="none" w:sz="0" w:space="0" w:color="auto"/>
                    <w:bottom w:val="none" w:sz="0" w:space="0" w:color="auto"/>
                    <w:right w:val="none" w:sz="0" w:space="0" w:color="auto"/>
                  </w:divBdr>
                  <w:divsChild>
                    <w:div w:id="1796825604">
                      <w:marLeft w:val="0"/>
                      <w:marRight w:val="0"/>
                      <w:marTop w:val="0"/>
                      <w:marBottom w:val="0"/>
                      <w:divBdr>
                        <w:top w:val="none" w:sz="0" w:space="0" w:color="auto"/>
                        <w:left w:val="none" w:sz="0" w:space="0" w:color="auto"/>
                        <w:bottom w:val="none" w:sz="0" w:space="0" w:color="auto"/>
                        <w:right w:val="none" w:sz="0" w:space="0" w:color="auto"/>
                      </w:divBdr>
                      <w:divsChild>
                        <w:div w:id="1796825680">
                          <w:marLeft w:val="0"/>
                          <w:marRight w:val="0"/>
                          <w:marTop w:val="0"/>
                          <w:marBottom w:val="0"/>
                          <w:divBdr>
                            <w:top w:val="none" w:sz="0" w:space="0" w:color="auto"/>
                            <w:left w:val="none" w:sz="0" w:space="0" w:color="auto"/>
                            <w:bottom w:val="none" w:sz="0" w:space="0" w:color="auto"/>
                            <w:right w:val="none" w:sz="0" w:space="0" w:color="auto"/>
                          </w:divBdr>
                        </w:div>
                        <w:div w:id="1796825718">
                          <w:marLeft w:val="0"/>
                          <w:marRight w:val="0"/>
                          <w:marTop w:val="0"/>
                          <w:marBottom w:val="0"/>
                          <w:divBdr>
                            <w:top w:val="none" w:sz="0" w:space="0" w:color="auto"/>
                            <w:left w:val="none" w:sz="0" w:space="0" w:color="auto"/>
                            <w:bottom w:val="none" w:sz="0" w:space="0" w:color="auto"/>
                            <w:right w:val="none" w:sz="0" w:space="0" w:color="auto"/>
                          </w:divBdr>
                        </w:div>
                        <w:div w:id="1796825772">
                          <w:marLeft w:val="0"/>
                          <w:marRight w:val="0"/>
                          <w:marTop w:val="0"/>
                          <w:marBottom w:val="0"/>
                          <w:divBdr>
                            <w:top w:val="none" w:sz="0" w:space="0" w:color="auto"/>
                            <w:left w:val="none" w:sz="0" w:space="0" w:color="auto"/>
                            <w:bottom w:val="none" w:sz="0" w:space="0" w:color="auto"/>
                            <w:right w:val="none" w:sz="0" w:space="0" w:color="auto"/>
                          </w:divBdr>
                        </w:div>
                        <w:div w:id="1796825806">
                          <w:marLeft w:val="0"/>
                          <w:marRight w:val="0"/>
                          <w:marTop w:val="0"/>
                          <w:marBottom w:val="0"/>
                          <w:divBdr>
                            <w:top w:val="none" w:sz="0" w:space="0" w:color="auto"/>
                            <w:left w:val="none" w:sz="0" w:space="0" w:color="auto"/>
                            <w:bottom w:val="none" w:sz="0" w:space="0" w:color="auto"/>
                            <w:right w:val="none" w:sz="0" w:space="0" w:color="auto"/>
                          </w:divBdr>
                        </w:div>
                        <w:div w:id="1796825878">
                          <w:marLeft w:val="0"/>
                          <w:marRight w:val="0"/>
                          <w:marTop w:val="0"/>
                          <w:marBottom w:val="0"/>
                          <w:divBdr>
                            <w:top w:val="none" w:sz="0" w:space="0" w:color="auto"/>
                            <w:left w:val="none" w:sz="0" w:space="0" w:color="auto"/>
                            <w:bottom w:val="none" w:sz="0" w:space="0" w:color="auto"/>
                            <w:right w:val="none" w:sz="0" w:space="0" w:color="auto"/>
                          </w:divBdr>
                        </w:div>
                        <w:div w:id="17968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639">
      <w:marLeft w:val="0"/>
      <w:marRight w:val="0"/>
      <w:marTop w:val="0"/>
      <w:marBottom w:val="0"/>
      <w:divBdr>
        <w:top w:val="none" w:sz="0" w:space="0" w:color="auto"/>
        <w:left w:val="none" w:sz="0" w:space="0" w:color="auto"/>
        <w:bottom w:val="none" w:sz="0" w:space="0" w:color="auto"/>
        <w:right w:val="none" w:sz="0" w:space="0" w:color="auto"/>
      </w:divBdr>
    </w:div>
    <w:div w:id="1796825641">
      <w:marLeft w:val="0"/>
      <w:marRight w:val="0"/>
      <w:marTop w:val="0"/>
      <w:marBottom w:val="0"/>
      <w:divBdr>
        <w:top w:val="none" w:sz="0" w:space="0" w:color="auto"/>
        <w:left w:val="none" w:sz="0" w:space="0" w:color="auto"/>
        <w:bottom w:val="none" w:sz="0" w:space="0" w:color="auto"/>
        <w:right w:val="none" w:sz="0" w:space="0" w:color="auto"/>
      </w:divBdr>
    </w:div>
    <w:div w:id="1796825642">
      <w:marLeft w:val="0"/>
      <w:marRight w:val="0"/>
      <w:marTop w:val="0"/>
      <w:marBottom w:val="0"/>
      <w:divBdr>
        <w:top w:val="none" w:sz="0" w:space="0" w:color="auto"/>
        <w:left w:val="none" w:sz="0" w:space="0" w:color="auto"/>
        <w:bottom w:val="none" w:sz="0" w:space="0" w:color="auto"/>
        <w:right w:val="none" w:sz="0" w:space="0" w:color="auto"/>
      </w:divBdr>
    </w:div>
    <w:div w:id="1796825643">
      <w:marLeft w:val="0"/>
      <w:marRight w:val="0"/>
      <w:marTop w:val="0"/>
      <w:marBottom w:val="0"/>
      <w:divBdr>
        <w:top w:val="none" w:sz="0" w:space="0" w:color="auto"/>
        <w:left w:val="none" w:sz="0" w:space="0" w:color="auto"/>
        <w:bottom w:val="none" w:sz="0" w:space="0" w:color="auto"/>
        <w:right w:val="none" w:sz="0" w:space="0" w:color="auto"/>
      </w:divBdr>
    </w:div>
    <w:div w:id="1796825644">
      <w:marLeft w:val="0"/>
      <w:marRight w:val="0"/>
      <w:marTop w:val="0"/>
      <w:marBottom w:val="0"/>
      <w:divBdr>
        <w:top w:val="none" w:sz="0" w:space="0" w:color="auto"/>
        <w:left w:val="none" w:sz="0" w:space="0" w:color="auto"/>
        <w:bottom w:val="none" w:sz="0" w:space="0" w:color="auto"/>
        <w:right w:val="none" w:sz="0" w:space="0" w:color="auto"/>
      </w:divBdr>
    </w:div>
    <w:div w:id="1796825646">
      <w:marLeft w:val="0"/>
      <w:marRight w:val="0"/>
      <w:marTop w:val="0"/>
      <w:marBottom w:val="0"/>
      <w:divBdr>
        <w:top w:val="none" w:sz="0" w:space="0" w:color="auto"/>
        <w:left w:val="none" w:sz="0" w:space="0" w:color="auto"/>
        <w:bottom w:val="none" w:sz="0" w:space="0" w:color="auto"/>
        <w:right w:val="none" w:sz="0" w:space="0" w:color="auto"/>
      </w:divBdr>
    </w:div>
    <w:div w:id="1796825647">
      <w:marLeft w:val="0"/>
      <w:marRight w:val="0"/>
      <w:marTop w:val="0"/>
      <w:marBottom w:val="0"/>
      <w:divBdr>
        <w:top w:val="none" w:sz="0" w:space="0" w:color="auto"/>
        <w:left w:val="none" w:sz="0" w:space="0" w:color="auto"/>
        <w:bottom w:val="none" w:sz="0" w:space="0" w:color="auto"/>
        <w:right w:val="none" w:sz="0" w:space="0" w:color="auto"/>
      </w:divBdr>
    </w:div>
    <w:div w:id="1796825649">
      <w:marLeft w:val="0"/>
      <w:marRight w:val="0"/>
      <w:marTop w:val="0"/>
      <w:marBottom w:val="0"/>
      <w:divBdr>
        <w:top w:val="none" w:sz="0" w:space="0" w:color="auto"/>
        <w:left w:val="none" w:sz="0" w:space="0" w:color="auto"/>
        <w:bottom w:val="none" w:sz="0" w:space="0" w:color="auto"/>
        <w:right w:val="none" w:sz="0" w:space="0" w:color="auto"/>
      </w:divBdr>
    </w:div>
    <w:div w:id="1796825651">
      <w:marLeft w:val="0"/>
      <w:marRight w:val="0"/>
      <w:marTop w:val="0"/>
      <w:marBottom w:val="0"/>
      <w:divBdr>
        <w:top w:val="none" w:sz="0" w:space="0" w:color="auto"/>
        <w:left w:val="none" w:sz="0" w:space="0" w:color="auto"/>
        <w:bottom w:val="none" w:sz="0" w:space="0" w:color="auto"/>
        <w:right w:val="none" w:sz="0" w:space="0" w:color="auto"/>
      </w:divBdr>
    </w:div>
    <w:div w:id="1796825652">
      <w:marLeft w:val="0"/>
      <w:marRight w:val="0"/>
      <w:marTop w:val="0"/>
      <w:marBottom w:val="0"/>
      <w:divBdr>
        <w:top w:val="none" w:sz="0" w:space="0" w:color="auto"/>
        <w:left w:val="none" w:sz="0" w:space="0" w:color="auto"/>
        <w:bottom w:val="none" w:sz="0" w:space="0" w:color="auto"/>
        <w:right w:val="none" w:sz="0" w:space="0" w:color="auto"/>
      </w:divBdr>
    </w:div>
    <w:div w:id="1796825653">
      <w:marLeft w:val="0"/>
      <w:marRight w:val="0"/>
      <w:marTop w:val="0"/>
      <w:marBottom w:val="0"/>
      <w:divBdr>
        <w:top w:val="none" w:sz="0" w:space="0" w:color="auto"/>
        <w:left w:val="none" w:sz="0" w:space="0" w:color="auto"/>
        <w:bottom w:val="none" w:sz="0" w:space="0" w:color="auto"/>
        <w:right w:val="none" w:sz="0" w:space="0" w:color="auto"/>
      </w:divBdr>
    </w:div>
    <w:div w:id="1796825654">
      <w:marLeft w:val="0"/>
      <w:marRight w:val="0"/>
      <w:marTop w:val="0"/>
      <w:marBottom w:val="0"/>
      <w:divBdr>
        <w:top w:val="none" w:sz="0" w:space="0" w:color="auto"/>
        <w:left w:val="none" w:sz="0" w:space="0" w:color="auto"/>
        <w:bottom w:val="none" w:sz="0" w:space="0" w:color="auto"/>
        <w:right w:val="none" w:sz="0" w:space="0" w:color="auto"/>
      </w:divBdr>
    </w:div>
    <w:div w:id="1796825655">
      <w:marLeft w:val="0"/>
      <w:marRight w:val="0"/>
      <w:marTop w:val="0"/>
      <w:marBottom w:val="0"/>
      <w:divBdr>
        <w:top w:val="none" w:sz="0" w:space="0" w:color="auto"/>
        <w:left w:val="none" w:sz="0" w:space="0" w:color="auto"/>
        <w:bottom w:val="none" w:sz="0" w:space="0" w:color="auto"/>
        <w:right w:val="none" w:sz="0" w:space="0" w:color="auto"/>
      </w:divBdr>
      <w:divsChild>
        <w:div w:id="1796825648">
          <w:marLeft w:val="0"/>
          <w:marRight w:val="0"/>
          <w:marTop w:val="0"/>
          <w:marBottom w:val="0"/>
          <w:divBdr>
            <w:top w:val="none" w:sz="0" w:space="0" w:color="auto"/>
            <w:left w:val="none" w:sz="0" w:space="0" w:color="auto"/>
            <w:bottom w:val="none" w:sz="0" w:space="0" w:color="auto"/>
            <w:right w:val="none" w:sz="0" w:space="0" w:color="auto"/>
          </w:divBdr>
          <w:divsChild>
            <w:div w:id="17968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656">
      <w:marLeft w:val="0"/>
      <w:marRight w:val="0"/>
      <w:marTop w:val="0"/>
      <w:marBottom w:val="0"/>
      <w:divBdr>
        <w:top w:val="none" w:sz="0" w:space="0" w:color="auto"/>
        <w:left w:val="none" w:sz="0" w:space="0" w:color="auto"/>
        <w:bottom w:val="none" w:sz="0" w:space="0" w:color="auto"/>
        <w:right w:val="none" w:sz="0" w:space="0" w:color="auto"/>
      </w:divBdr>
    </w:div>
    <w:div w:id="1796825658">
      <w:marLeft w:val="0"/>
      <w:marRight w:val="0"/>
      <w:marTop w:val="0"/>
      <w:marBottom w:val="0"/>
      <w:divBdr>
        <w:top w:val="none" w:sz="0" w:space="0" w:color="auto"/>
        <w:left w:val="none" w:sz="0" w:space="0" w:color="auto"/>
        <w:bottom w:val="none" w:sz="0" w:space="0" w:color="auto"/>
        <w:right w:val="none" w:sz="0" w:space="0" w:color="auto"/>
      </w:divBdr>
    </w:div>
    <w:div w:id="1796825659">
      <w:marLeft w:val="0"/>
      <w:marRight w:val="0"/>
      <w:marTop w:val="0"/>
      <w:marBottom w:val="0"/>
      <w:divBdr>
        <w:top w:val="none" w:sz="0" w:space="0" w:color="auto"/>
        <w:left w:val="none" w:sz="0" w:space="0" w:color="auto"/>
        <w:bottom w:val="none" w:sz="0" w:space="0" w:color="auto"/>
        <w:right w:val="none" w:sz="0" w:space="0" w:color="auto"/>
      </w:divBdr>
    </w:div>
    <w:div w:id="1796825660">
      <w:marLeft w:val="0"/>
      <w:marRight w:val="0"/>
      <w:marTop w:val="0"/>
      <w:marBottom w:val="0"/>
      <w:divBdr>
        <w:top w:val="none" w:sz="0" w:space="0" w:color="auto"/>
        <w:left w:val="none" w:sz="0" w:space="0" w:color="auto"/>
        <w:bottom w:val="none" w:sz="0" w:space="0" w:color="auto"/>
        <w:right w:val="none" w:sz="0" w:space="0" w:color="auto"/>
      </w:divBdr>
    </w:div>
    <w:div w:id="1796825661">
      <w:marLeft w:val="0"/>
      <w:marRight w:val="0"/>
      <w:marTop w:val="0"/>
      <w:marBottom w:val="0"/>
      <w:divBdr>
        <w:top w:val="none" w:sz="0" w:space="0" w:color="auto"/>
        <w:left w:val="none" w:sz="0" w:space="0" w:color="auto"/>
        <w:bottom w:val="none" w:sz="0" w:space="0" w:color="auto"/>
        <w:right w:val="none" w:sz="0" w:space="0" w:color="auto"/>
      </w:divBdr>
      <w:divsChild>
        <w:div w:id="1796825603">
          <w:marLeft w:val="0"/>
          <w:marRight w:val="0"/>
          <w:marTop w:val="0"/>
          <w:marBottom w:val="0"/>
          <w:divBdr>
            <w:top w:val="none" w:sz="0" w:space="0" w:color="auto"/>
            <w:left w:val="none" w:sz="0" w:space="0" w:color="auto"/>
            <w:bottom w:val="none" w:sz="0" w:space="0" w:color="auto"/>
            <w:right w:val="none" w:sz="0" w:space="0" w:color="auto"/>
          </w:divBdr>
        </w:div>
      </w:divsChild>
    </w:div>
    <w:div w:id="1796825662">
      <w:marLeft w:val="0"/>
      <w:marRight w:val="0"/>
      <w:marTop w:val="0"/>
      <w:marBottom w:val="0"/>
      <w:divBdr>
        <w:top w:val="none" w:sz="0" w:space="0" w:color="auto"/>
        <w:left w:val="none" w:sz="0" w:space="0" w:color="auto"/>
        <w:bottom w:val="none" w:sz="0" w:space="0" w:color="auto"/>
        <w:right w:val="none" w:sz="0" w:space="0" w:color="auto"/>
      </w:divBdr>
    </w:div>
    <w:div w:id="1796825663">
      <w:marLeft w:val="0"/>
      <w:marRight w:val="0"/>
      <w:marTop w:val="0"/>
      <w:marBottom w:val="0"/>
      <w:divBdr>
        <w:top w:val="none" w:sz="0" w:space="0" w:color="auto"/>
        <w:left w:val="none" w:sz="0" w:space="0" w:color="auto"/>
        <w:bottom w:val="none" w:sz="0" w:space="0" w:color="auto"/>
        <w:right w:val="none" w:sz="0" w:space="0" w:color="auto"/>
      </w:divBdr>
    </w:div>
    <w:div w:id="1796825665">
      <w:marLeft w:val="0"/>
      <w:marRight w:val="0"/>
      <w:marTop w:val="0"/>
      <w:marBottom w:val="0"/>
      <w:divBdr>
        <w:top w:val="none" w:sz="0" w:space="0" w:color="auto"/>
        <w:left w:val="none" w:sz="0" w:space="0" w:color="auto"/>
        <w:bottom w:val="none" w:sz="0" w:space="0" w:color="auto"/>
        <w:right w:val="none" w:sz="0" w:space="0" w:color="auto"/>
      </w:divBdr>
    </w:div>
    <w:div w:id="1796825667">
      <w:marLeft w:val="0"/>
      <w:marRight w:val="0"/>
      <w:marTop w:val="0"/>
      <w:marBottom w:val="0"/>
      <w:divBdr>
        <w:top w:val="none" w:sz="0" w:space="0" w:color="auto"/>
        <w:left w:val="none" w:sz="0" w:space="0" w:color="auto"/>
        <w:bottom w:val="none" w:sz="0" w:space="0" w:color="auto"/>
        <w:right w:val="none" w:sz="0" w:space="0" w:color="auto"/>
      </w:divBdr>
    </w:div>
    <w:div w:id="1796825669">
      <w:marLeft w:val="0"/>
      <w:marRight w:val="0"/>
      <w:marTop w:val="0"/>
      <w:marBottom w:val="0"/>
      <w:divBdr>
        <w:top w:val="none" w:sz="0" w:space="0" w:color="auto"/>
        <w:left w:val="none" w:sz="0" w:space="0" w:color="auto"/>
        <w:bottom w:val="none" w:sz="0" w:space="0" w:color="auto"/>
        <w:right w:val="none" w:sz="0" w:space="0" w:color="auto"/>
      </w:divBdr>
    </w:div>
    <w:div w:id="1796825670">
      <w:marLeft w:val="0"/>
      <w:marRight w:val="0"/>
      <w:marTop w:val="0"/>
      <w:marBottom w:val="0"/>
      <w:divBdr>
        <w:top w:val="none" w:sz="0" w:space="0" w:color="auto"/>
        <w:left w:val="none" w:sz="0" w:space="0" w:color="auto"/>
        <w:bottom w:val="none" w:sz="0" w:space="0" w:color="auto"/>
        <w:right w:val="none" w:sz="0" w:space="0" w:color="auto"/>
      </w:divBdr>
    </w:div>
    <w:div w:id="1796825673">
      <w:marLeft w:val="0"/>
      <w:marRight w:val="0"/>
      <w:marTop w:val="0"/>
      <w:marBottom w:val="0"/>
      <w:divBdr>
        <w:top w:val="none" w:sz="0" w:space="0" w:color="auto"/>
        <w:left w:val="none" w:sz="0" w:space="0" w:color="auto"/>
        <w:bottom w:val="none" w:sz="0" w:space="0" w:color="auto"/>
        <w:right w:val="none" w:sz="0" w:space="0" w:color="auto"/>
      </w:divBdr>
    </w:div>
    <w:div w:id="1796825675">
      <w:marLeft w:val="0"/>
      <w:marRight w:val="0"/>
      <w:marTop w:val="0"/>
      <w:marBottom w:val="0"/>
      <w:divBdr>
        <w:top w:val="none" w:sz="0" w:space="0" w:color="auto"/>
        <w:left w:val="none" w:sz="0" w:space="0" w:color="auto"/>
        <w:bottom w:val="none" w:sz="0" w:space="0" w:color="auto"/>
        <w:right w:val="none" w:sz="0" w:space="0" w:color="auto"/>
      </w:divBdr>
    </w:div>
    <w:div w:id="1796825676">
      <w:marLeft w:val="0"/>
      <w:marRight w:val="0"/>
      <w:marTop w:val="0"/>
      <w:marBottom w:val="0"/>
      <w:divBdr>
        <w:top w:val="none" w:sz="0" w:space="0" w:color="auto"/>
        <w:left w:val="none" w:sz="0" w:space="0" w:color="auto"/>
        <w:bottom w:val="none" w:sz="0" w:space="0" w:color="auto"/>
        <w:right w:val="none" w:sz="0" w:space="0" w:color="auto"/>
      </w:divBdr>
    </w:div>
    <w:div w:id="1796825677">
      <w:marLeft w:val="0"/>
      <w:marRight w:val="0"/>
      <w:marTop w:val="0"/>
      <w:marBottom w:val="0"/>
      <w:divBdr>
        <w:top w:val="none" w:sz="0" w:space="0" w:color="auto"/>
        <w:left w:val="none" w:sz="0" w:space="0" w:color="auto"/>
        <w:bottom w:val="none" w:sz="0" w:space="0" w:color="auto"/>
        <w:right w:val="none" w:sz="0" w:space="0" w:color="auto"/>
      </w:divBdr>
    </w:div>
    <w:div w:id="1796825678">
      <w:marLeft w:val="0"/>
      <w:marRight w:val="0"/>
      <w:marTop w:val="0"/>
      <w:marBottom w:val="0"/>
      <w:divBdr>
        <w:top w:val="none" w:sz="0" w:space="0" w:color="auto"/>
        <w:left w:val="none" w:sz="0" w:space="0" w:color="auto"/>
        <w:bottom w:val="none" w:sz="0" w:space="0" w:color="auto"/>
        <w:right w:val="none" w:sz="0" w:space="0" w:color="auto"/>
      </w:divBdr>
    </w:div>
    <w:div w:id="1796825679">
      <w:marLeft w:val="0"/>
      <w:marRight w:val="0"/>
      <w:marTop w:val="0"/>
      <w:marBottom w:val="0"/>
      <w:divBdr>
        <w:top w:val="none" w:sz="0" w:space="0" w:color="auto"/>
        <w:left w:val="none" w:sz="0" w:space="0" w:color="auto"/>
        <w:bottom w:val="none" w:sz="0" w:space="0" w:color="auto"/>
        <w:right w:val="none" w:sz="0" w:space="0" w:color="auto"/>
      </w:divBdr>
      <w:divsChild>
        <w:div w:id="1796825865">
          <w:marLeft w:val="0"/>
          <w:marRight w:val="0"/>
          <w:marTop w:val="0"/>
          <w:marBottom w:val="0"/>
          <w:divBdr>
            <w:top w:val="none" w:sz="0" w:space="0" w:color="auto"/>
            <w:left w:val="none" w:sz="0" w:space="0" w:color="auto"/>
            <w:bottom w:val="none" w:sz="0" w:space="0" w:color="auto"/>
            <w:right w:val="none" w:sz="0" w:space="0" w:color="auto"/>
          </w:divBdr>
          <w:divsChild>
            <w:div w:id="1796825867">
              <w:marLeft w:val="720"/>
              <w:marRight w:val="720"/>
              <w:marTop w:val="100"/>
              <w:marBottom w:val="100"/>
              <w:divBdr>
                <w:top w:val="none" w:sz="0" w:space="0" w:color="auto"/>
                <w:left w:val="none" w:sz="0" w:space="0" w:color="auto"/>
                <w:bottom w:val="none" w:sz="0" w:space="0" w:color="auto"/>
                <w:right w:val="none" w:sz="0" w:space="0" w:color="auto"/>
              </w:divBdr>
              <w:divsChild>
                <w:div w:id="1796825685">
                  <w:marLeft w:val="0"/>
                  <w:marRight w:val="0"/>
                  <w:marTop w:val="0"/>
                  <w:marBottom w:val="0"/>
                  <w:divBdr>
                    <w:top w:val="none" w:sz="0" w:space="0" w:color="auto"/>
                    <w:left w:val="none" w:sz="0" w:space="0" w:color="auto"/>
                    <w:bottom w:val="none" w:sz="0" w:space="0" w:color="auto"/>
                    <w:right w:val="none" w:sz="0" w:space="0" w:color="auto"/>
                  </w:divBdr>
                  <w:divsChild>
                    <w:div w:id="1796825837">
                      <w:marLeft w:val="0"/>
                      <w:marRight w:val="0"/>
                      <w:marTop w:val="0"/>
                      <w:marBottom w:val="0"/>
                      <w:divBdr>
                        <w:top w:val="none" w:sz="0" w:space="0" w:color="auto"/>
                        <w:left w:val="none" w:sz="0" w:space="0" w:color="auto"/>
                        <w:bottom w:val="none" w:sz="0" w:space="0" w:color="auto"/>
                        <w:right w:val="none" w:sz="0" w:space="0" w:color="auto"/>
                      </w:divBdr>
                      <w:divsChild>
                        <w:div w:id="17968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681">
      <w:marLeft w:val="0"/>
      <w:marRight w:val="0"/>
      <w:marTop w:val="0"/>
      <w:marBottom w:val="0"/>
      <w:divBdr>
        <w:top w:val="none" w:sz="0" w:space="0" w:color="auto"/>
        <w:left w:val="none" w:sz="0" w:space="0" w:color="auto"/>
        <w:bottom w:val="none" w:sz="0" w:space="0" w:color="auto"/>
        <w:right w:val="none" w:sz="0" w:space="0" w:color="auto"/>
      </w:divBdr>
    </w:div>
    <w:div w:id="1796825684">
      <w:marLeft w:val="0"/>
      <w:marRight w:val="0"/>
      <w:marTop w:val="0"/>
      <w:marBottom w:val="0"/>
      <w:divBdr>
        <w:top w:val="none" w:sz="0" w:space="0" w:color="auto"/>
        <w:left w:val="none" w:sz="0" w:space="0" w:color="auto"/>
        <w:bottom w:val="none" w:sz="0" w:space="0" w:color="auto"/>
        <w:right w:val="none" w:sz="0" w:space="0" w:color="auto"/>
      </w:divBdr>
    </w:div>
    <w:div w:id="1796825686">
      <w:marLeft w:val="0"/>
      <w:marRight w:val="0"/>
      <w:marTop w:val="0"/>
      <w:marBottom w:val="0"/>
      <w:divBdr>
        <w:top w:val="none" w:sz="0" w:space="0" w:color="auto"/>
        <w:left w:val="none" w:sz="0" w:space="0" w:color="auto"/>
        <w:bottom w:val="none" w:sz="0" w:space="0" w:color="auto"/>
        <w:right w:val="none" w:sz="0" w:space="0" w:color="auto"/>
      </w:divBdr>
    </w:div>
    <w:div w:id="1796825688">
      <w:marLeft w:val="0"/>
      <w:marRight w:val="0"/>
      <w:marTop w:val="0"/>
      <w:marBottom w:val="0"/>
      <w:divBdr>
        <w:top w:val="none" w:sz="0" w:space="0" w:color="auto"/>
        <w:left w:val="none" w:sz="0" w:space="0" w:color="auto"/>
        <w:bottom w:val="none" w:sz="0" w:space="0" w:color="auto"/>
        <w:right w:val="none" w:sz="0" w:space="0" w:color="auto"/>
      </w:divBdr>
    </w:div>
    <w:div w:id="1796825689">
      <w:marLeft w:val="0"/>
      <w:marRight w:val="0"/>
      <w:marTop w:val="0"/>
      <w:marBottom w:val="0"/>
      <w:divBdr>
        <w:top w:val="none" w:sz="0" w:space="0" w:color="auto"/>
        <w:left w:val="none" w:sz="0" w:space="0" w:color="auto"/>
        <w:bottom w:val="none" w:sz="0" w:space="0" w:color="auto"/>
        <w:right w:val="none" w:sz="0" w:space="0" w:color="auto"/>
      </w:divBdr>
    </w:div>
    <w:div w:id="1796825690">
      <w:marLeft w:val="0"/>
      <w:marRight w:val="0"/>
      <w:marTop w:val="0"/>
      <w:marBottom w:val="0"/>
      <w:divBdr>
        <w:top w:val="none" w:sz="0" w:space="0" w:color="auto"/>
        <w:left w:val="none" w:sz="0" w:space="0" w:color="auto"/>
        <w:bottom w:val="none" w:sz="0" w:space="0" w:color="auto"/>
        <w:right w:val="none" w:sz="0" w:space="0" w:color="auto"/>
      </w:divBdr>
    </w:div>
    <w:div w:id="1796825692">
      <w:marLeft w:val="0"/>
      <w:marRight w:val="0"/>
      <w:marTop w:val="0"/>
      <w:marBottom w:val="0"/>
      <w:divBdr>
        <w:top w:val="none" w:sz="0" w:space="0" w:color="auto"/>
        <w:left w:val="none" w:sz="0" w:space="0" w:color="auto"/>
        <w:bottom w:val="none" w:sz="0" w:space="0" w:color="auto"/>
        <w:right w:val="none" w:sz="0" w:space="0" w:color="auto"/>
      </w:divBdr>
    </w:div>
    <w:div w:id="1796825693">
      <w:marLeft w:val="0"/>
      <w:marRight w:val="0"/>
      <w:marTop w:val="0"/>
      <w:marBottom w:val="0"/>
      <w:divBdr>
        <w:top w:val="none" w:sz="0" w:space="0" w:color="auto"/>
        <w:left w:val="none" w:sz="0" w:space="0" w:color="auto"/>
        <w:bottom w:val="none" w:sz="0" w:space="0" w:color="auto"/>
        <w:right w:val="none" w:sz="0" w:space="0" w:color="auto"/>
      </w:divBdr>
    </w:div>
    <w:div w:id="1796825694">
      <w:marLeft w:val="0"/>
      <w:marRight w:val="0"/>
      <w:marTop w:val="0"/>
      <w:marBottom w:val="0"/>
      <w:divBdr>
        <w:top w:val="none" w:sz="0" w:space="0" w:color="auto"/>
        <w:left w:val="none" w:sz="0" w:space="0" w:color="auto"/>
        <w:bottom w:val="none" w:sz="0" w:space="0" w:color="auto"/>
        <w:right w:val="none" w:sz="0" w:space="0" w:color="auto"/>
      </w:divBdr>
    </w:div>
    <w:div w:id="1796825697">
      <w:marLeft w:val="0"/>
      <w:marRight w:val="0"/>
      <w:marTop w:val="0"/>
      <w:marBottom w:val="0"/>
      <w:divBdr>
        <w:top w:val="none" w:sz="0" w:space="0" w:color="auto"/>
        <w:left w:val="none" w:sz="0" w:space="0" w:color="auto"/>
        <w:bottom w:val="none" w:sz="0" w:space="0" w:color="auto"/>
        <w:right w:val="none" w:sz="0" w:space="0" w:color="auto"/>
      </w:divBdr>
    </w:div>
    <w:div w:id="1796825699">
      <w:marLeft w:val="0"/>
      <w:marRight w:val="0"/>
      <w:marTop w:val="0"/>
      <w:marBottom w:val="0"/>
      <w:divBdr>
        <w:top w:val="none" w:sz="0" w:space="0" w:color="auto"/>
        <w:left w:val="none" w:sz="0" w:space="0" w:color="auto"/>
        <w:bottom w:val="none" w:sz="0" w:space="0" w:color="auto"/>
        <w:right w:val="none" w:sz="0" w:space="0" w:color="auto"/>
      </w:divBdr>
    </w:div>
    <w:div w:id="1796825701">
      <w:marLeft w:val="0"/>
      <w:marRight w:val="0"/>
      <w:marTop w:val="0"/>
      <w:marBottom w:val="0"/>
      <w:divBdr>
        <w:top w:val="none" w:sz="0" w:space="0" w:color="auto"/>
        <w:left w:val="none" w:sz="0" w:space="0" w:color="auto"/>
        <w:bottom w:val="none" w:sz="0" w:space="0" w:color="auto"/>
        <w:right w:val="none" w:sz="0" w:space="0" w:color="auto"/>
      </w:divBdr>
    </w:div>
    <w:div w:id="1796825702">
      <w:marLeft w:val="0"/>
      <w:marRight w:val="0"/>
      <w:marTop w:val="0"/>
      <w:marBottom w:val="0"/>
      <w:divBdr>
        <w:top w:val="none" w:sz="0" w:space="0" w:color="auto"/>
        <w:left w:val="none" w:sz="0" w:space="0" w:color="auto"/>
        <w:bottom w:val="none" w:sz="0" w:space="0" w:color="auto"/>
        <w:right w:val="none" w:sz="0" w:space="0" w:color="auto"/>
      </w:divBdr>
    </w:div>
    <w:div w:id="1796825703">
      <w:marLeft w:val="0"/>
      <w:marRight w:val="0"/>
      <w:marTop w:val="0"/>
      <w:marBottom w:val="0"/>
      <w:divBdr>
        <w:top w:val="none" w:sz="0" w:space="0" w:color="auto"/>
        <w:left w:val="none" w:sz="0" w:space="0" w:color="auto"/>
        <w:bottom w:val="none" w:sz="0" w:space="0" w:color="auto"/>
        <w:right w:val="none" w:sz="0" w:space="0" w:color="auto"/>
      </w:divBdr>
    </w:div>
    <w:div w:id="1796825704">
      <w:marLeft w:val="0"/>
      <w:marRight w:val="0"/>
      <w:marTop w:val="0"/>
      <w:marBottom w:val="0"/>
      <w:divBdr>
        <w:top w:val="none" w:sz="0" w:space="0" w:color="auto"/>
        <w:left w:val="none" w:sz="0" w:space="0" w:color="auto"/>
        <w:bottom w:val="none" w:sz="0" w:space="0" w:color="auto"/>
        <w:right w:val="none" w:sz="0" w:space="0" w:color="auto"/>
      </w:divBdr>
    </w:div>
    <w:div w:id="1796825708">
      <w:marLeft w:val="0"/>
      <w:marRight w:val="0"/>
      <w:marTop w:val="0"/>
      <w:marBottom w:val="0"/>
      <w:divBdr>
        <w:top w:val="none" w:sz="0" w:space="0" w:color="auto"/>
        <w:left w:val="none" w:sz="0" w:space="0" w:color="auto"/>
        <w:bottom w:val="none" w:sz="0" w:space="0" w:color="auto"/>
        <w:right w:val="none" w:sz="0" w:space="0" w:color="auto"/>
      </w:divBdr>
    </w:div>
    <w:div w:id="1796825709">
      <w:marLeft w:val="0"/>
      <w:marRight w:val="0"/>
      <w:marTop w:val="0"/>
      <w:marBottom w:val="0"/>
      <w:divBdr>
        <w:top w:val="none" w:sz="0" w:space="0" w:color="auto"/>
        <w:left w:val="none" w:sz="0" w:space="0" w:color="auto"/>
        <w:bottom w:val="none" w:sz="0" w:space="0" w:color="auto"/>
        <w:right w:val="none" w:sz="0" w:space="0" w:color="auto"/>
      </w:divBdr>
    </w:div>
    <w:div w:id="1796825710">
      <w:marLeft w:val="0"/>
      <w:marRight w:val="0"/>
      <w:marTop w:val="0"/>
      <w:marBottom w:val="0"/>
      <w:divBdr>
        <w:top w:val="none" w:sz="0" w:space="0" w:color="auto"/>
        <w:left w:val="none" w:sz="0" w:space="0" w:color="auto"/>
        <w:bottom w:val="none" w:sz="0" w:space="0" w:color="auto"/>
        <w:right w:val="none" w:sz="0" w:space="0" w:color="auto"/>
      </w:divBdr>
    </w:div>
    <w:div w:id="1796825711">
      <w:marLeft w:val="0"/>
      <w:marRight w:val="0"/>
      <w:marTop w:val="0"/>
      <w:marBottom w:val="0"/>
      <w:divBdr>
        <w:top w:val="none" w:sz="0" w:space="0" w:color="auto"/>
        <w:left w:val="none" w:sz="0" w:space="0" w:color="auto"/>
        <w:bottom w:val="none" w:sz="0" w:space="0" w:color="auto"/>
        <w:right w:val="none" w:sz="0" w:space="0" w:color="auto"/>
      </w:divBdr>
    </w:div>
    <w:div w:id="1796825712">
      <w:marLeft w:val="0"/>
      <w:marRight w:val="0"/>
      <w:marTop w:val="0"/>
      <w:marBottom w:val="0"/>
      <w:divBdr>
        <w:top w:val="none" w:sz="0" w:space="0" w:color="auto"/>
        <w:left w:val="none" w:sz="0" w:space="0" w:color="auto"/>
        <w:bottom w:val="none" w:sz="0" w:space="0" w:color="auto"/>
        <w:right w:val="none" w:sz="0" w:space="0" w:color="auto"/>
      </w:divBdr>
    </w:div>
    <w:div w:id="1796825713">
      <w:marLeft w:val="0"/>
      <w:marRight w:val="0"/>
      <w:marTop w:val="0"/>
      <w:marBottom w:val="0"/>
      <w:divBdr>
        <w:top w:val="none" w:sz="0" w:space="0" w:color="auto"/>
        <w:left w:val="none" w:sz="0" w:space="0" w:color="auto"/>
        <w:bottom w:val="none" w:sz="0" w:space="0" w:color="auto"/>
        <w:right w:val="none" w:sz="0" w:space="0" w:color="auto"/>
      </w:divBdr>
    </w:div>
    <w:div w:id="1796825714">
      <w:marLeft w:val="0"/>
      <w:marRight w:val="0"/>
      <w:marTop w:val="0"/>
      <w:marBottom w:val="0"/>
      <w:divBdr>
        <w:top w:val="none" w:sz="0" w:space="0" w:color="auto"/>
        <w:left w:val="none" w:sz="0" w:space="0" w:color="auto"/>
        <w:bottom w:val="none" w:sz="0" w:space="0" w:color="auto"/>
        <w:right w:val="none" w:sz="0" w:space="0" w:color="auto"/>
      </w:divBdr>
    </w:div>
    <w:div w:id="1796825716">
      <w:marLeft w:val="0"/>
      <w:marRight w:val="0"/>
      <w:marTop w:val="0"/>
      <w:marBottom w:val="0"/>
      <w:divBdr>
        <w:top w:val="none" w:sz="0" w:space="0" w:color="auto"/>
        <w:left w:val="none" w:sz="0" w:space="0" w:color="auto"/>
        <w:bottom w:val="none" w:sz="0" w:space="0" w:color="auto"/>
        <w:right w:val="none" w:sz="0" w:space="0" w:color="auto"/>
      </w:divBdr>
      <w:divsChild>
        <w:div w:id="1796825595">
          <w:marLeft w:val="0"/>
          <w:marRight w:val="0"/>
          <w:marTop w:val="0"/>
          <w:marBottom w:val="0"/>
          <w:divBdr>
            <w:top w:val="none" w:sz="0" w:space="0" w:color="auto"/>
            <w:left w:val="none" w:sz="0" w:space="0" w:color="auto"/>
            <w:bottom w:val="none" w:sz="0" w:space="0" w:color="auto"/>
            <w:right w:val="none" w:sz="0" w:space="0" w:color="auto"/>
          </w:divBdr>
          <w:divsChild>
            <w:div w:id="1796825624">
              <w:marLeft w:val="0"/>
              <w:marRight w:val="0"/>
              <w:marTop w:val="0"/>
              <w:marBottom w:val="0"/>
              <w:divBdr>
                <w:top w:val="none" w:sz="0" w:space="0" w:color="auto"/>
                <w:left w:val="none" w:sz="0" w:space="0" w:color="auto"/>
                <w:bottom w:val="none" w:sz="0" w:space="0" w:color="auto"/>
                <w:right w:val="none" w:sz="0" w:space="0" w:color="auto"/>
              </w:divBdr>
            </w:div>
            <w:div w:id="1796825626">
              <w:marLeft w:val="0"/>
              <w:marRight w:val="0"/>
              <w:marTop w:val="0"/>
              <w:marBottom w:val="0"/>
              <w:divBdr>
                <w:top w:val="none" w:sz="0" w:space="0" w:color="auto"/>
                <w:left w:val="none" w:sz="0" w:space="0" w:color="auto"/>
                <w:bottom w:val="none" w:sz="0" w:space="0" w:color="auto"/>
                <w:right w:val="none" w:sz="0" w:space="0" w:color="auto"/>
              </w:divBdr>
            </w:div>
            <w:div w:id="1796825645">
              <w:marLeft w:val="0"/>
              <w:marRight w:val="0"/>
              <w:marTop w:val="0"/>
              <w:marBottom w:val="0"/>
              <w:divBdr>
                <w:top w:val="none" w:sz="0" w:space="0" w:color="auto"/>
                <w:left w:val="none" w:sz="0" w:space="0" w:color="auto"/>
                <w:bottom w:val="none" w:sz="0" w:space="0" w:color="auto"/>
                <w:right w:val="none" w:sz="0" w:space="0" w:color="auto"/>
              </w:divBdr>
            </w:div>
            <w:div w:id="1796825657">
              <w:marLeft w:val="0"/>
              <w:marRight w:val="0"/>
              <w:marTop w:val="0"/>
              <w:marBottom w:val="0"/>
              <w:divBdr>
                <w:top w:val="none" w:sz="0" w:space="0" w:color="auto"/>
                <w:left w:val="none" w:sz="0" w:space="0" w:color="auto"/>
                <w:bottom w:val="none" w:sz="0" w:space="0" w:color="auto"/>
                <w:right w:val="none" w:sz="0" w:space="0" w:color="auto"/>
              </w:divBdr>
            </w:div>
            <w:div w:id="1796825664">
              <w:marLeft w:val="0"/>
              <w:marRight w:val="0"/>
              <w:marTop w:val="0"/>
              <w:marBottom w:val="0"/>
              <w:divBdr>
                <w:top w:val="none" w:sz="0" w:space="0" w:color="auto"/>
                <w:left w:val="none" w:sz="0" w:space="0" w:color="auto"/>
                <w:bottom w:val="none" w:sz="0" w:space="0" w:color="auto"/>
                <w:right w:val="none" w:sz="0" w:space="0" w:color="auto"/>
              </w:divBdr>
            </w:div>
            <w:div w:id="1796825668">
              <w:marLeft w:val="0"/>
              <w:marRight w:val="0"/>
              <w:marTop w:val="0"/>
              <w:marBottom w:val="0"/>
              <w:divBdr>
                <w:top w:val="none" w:sz="0" w:space="0" w:color="auto"/>
                <w:left w:val="none" w:sz="0" w:space="0" w:color="auto"/>
                <w:bottom w:val="none" w:sz="0" w:space="0" w:color="auto"/>
                <w:right w:val="none" w:sz="0" w:space="0" w:color="auto"/>
              </w:divBdr>
            </w:div>
            <w:div w:id="1796825671">
              <w:marLeft w:val="0"/>
              <w:marRight w:val="0"/>
              <w:marTop w:val="0"/>
              <w:marBottom w:val="0"/>
              <w:divBdr>
                <w:top w:val="none" w:sz="0" w:space="0" w:color="auto"/>
                <w:left w:val="none" w:sz="0" w:space="0" w:color="auto"/>
                <w:bottom w:val="none" w:sz="0" w:space="0" w:color="auto"/>
                <w:right w:val="none" w:sz="0" w:space="0" w:color="auto"/>
              </w:divBdr>
            </w:div>
            <w:div w:id="1796825683">
              <w:marLeft w:val="0"/>
              <w:marRight w:val="0"/>
              <w:marTop w:val="0"/>
              <w:marBottom w:val="0"/>
              <w:divBdr>
                <w:top w:val="none" w:sz="0" w:space="0" w:color="auto"/>
                <w:left w:val="none" w:sz="0" w:space="0" w:color="auto"/>
                <w:bottom w:val="none" w:sz="0" w:space="0" w:color="auto"/>
                <w:right w:val="none" w:sz="0" w:space="0" w:color="auto"/>
              </w:divBdr>
            </w:div>
            <w:div w:id="1796825691">
              <w:marLeft w:val="0"/>
              <w:marRight w:val="0"/>
              <w:marTop w:val="0"/>
              <w:marBottom w:val="0"/>
              <w:divBdr>
                <w:top w:val="none" w:sz="0" w:space="0" w:color="auto"/>
                <w:left w:val="none" w:sz="0" w:space="0" w:color="auto"/>
                <w:bottom w:val="none" w:sz="0" w:space="0" w:color="auto"/>
                <w:right w:val="none" w:sz="0" w:space="0" w:color="auto"/>
              </w:divBdr>
            </w:div>
            <w:div w:id="1796825696">
              <w:marLeft w:val="0"/>
              <w:marRight w:val="0"/>
              <w:marTop w:val="0"/>
              <w:marBottom w:val="0"/>
              <w:divBdr>
                <w:top w:val="none" w:sz="0" w:space="0" w:color="auto"/>
                <w:left w:val="none" w:sz="0" w:space="0" w:color="auto"/>
                <w:bottom w:val="none" w:sz="0" w:space="0" w:color="auto"/>
                <w:right w:val="none" w:sz="0" w:space="0" w:color="auto"/>
              </w:divBdr>
            </w:div>
            <w:div w:id="1796825698">
              <w:marLeft w:val="0"/>
              <w:marRight w:val="0"/>
              <w:marTop w:val="0"/>
              <w:marBottom w:val="0"/>
              <w:divBdr>
                <w:top w:val="none" w:sz="0" w:space="0" w:color="auto"/>
                <w:left w:val="none" w:sz="0" w:space="0" w:color="auto"/>
                <w:bottom w:val="none" w:sz="0" w:space="0" w:color="auto"/>
                <w:right w:val="none" w:sz="0" w:space="0" w:color="auto"/>
              </w:divBdr>
            </w:div>
            <w:div w:id="1796825707">
              <w:marLeft w:val="0"/>
              <w:marRight w:val="0"/>
              <w:marTop w:val="0"/>
              <w:marBottom w:val="0"/>
              <w:divBdr>
                <w:top w:val="none" w:sz="0" w:space="0" w:color="auto"/>
                <w:left w:val="none" w:sz="0" w:space="0" w:color="auto"/>
                <w:bottom w:val="none" w:sz="0" w:space="0" w:color="auto"/>
                <w:right w:val="none" w:sz="0" w:space="0" w:color="auto"/>
              </w:divBdr>
            </w:div>
            <w:div w:id="1796825715">
              <w:marLeft w:val="0"/>
              <w:marRight w:val="0"/>
              <w:marTop w:val="0"/>
              <w:marBottom w:val="0"/>
              <w:divBdr>
                <w:top w:val="none" w:sz="0" w:space="0" w:color="auto"/>
                <w:left w:val="none" w:sz="0" w:space="0" w:color="auto"/>
                <w:bottom w:val="none" w:sz="0" w:space="0" w:color="auto"/>
                <w:right w:val="none" w:sz="0" w:space="0" w:color="auto"/>
              </w:divBdr>
            </w:div>
            <w:div w:id="1796825724">
              <w:marLeft w:val="0"/>
              <w:marRight w:val="0"/>
              <w:marTop w:val="0"/>
              <w:marBottom w:val="0"/>
              <w:divBdr>
                <w:top w:val="none" w:sz="0" w:space="0" w:color="auto"/>
                <w:left w:val="none" w:sz="0" w:space="0" w:color="auto"/>
                <w:bottom w:val="none" w:sz="0" w:space="0" w:color="auto"/>
                <w:right w:val="none" w:sz="0" w:space="0" w:color="auto"/>
              </w:divBdr>
            </w:div>
            <w:div w:id="1796825735">
              <w:marLeft w:val="0"/>
              <w:marRight w:val="0"/>
              <w:marTop w:val="0"/>
              <w:marBottom w:val="0"/>
              <w:divBdr>
                <w:top w:val="none" w:sz="0" w:space="0" w:color="auto"/>
                <w:left w:val="none" w:sz="0" w:space="0" w:color="auto"/>
                <w:bottom w:val="none" w:sz="0" w:space="0" w:color="auto"/>
                <w:right w:val="none" w:sz="0" w:space="0" w:color="auto"/>
              </w:divBdr>
            </w:div>
            <w:div w:id="1796825767">
              <w:marLeft w:val="0"/>
              <w:marRight w:val="0"/>
              <w:marTop w:val="0"/>
              <w:marBottom w:val="0"/>
              <w:divBdr>
                <w:top w:val="none" w:sz="0" w:space="0" w:color="auto"/>
                <w:left w:val="none" w:sz="0" w:space="0" w:color="auto"/>
                <w:bottom w:val="none" w:sz="0" w:space="0" w:color="auto"/>
                <w:right w:val="none" w:sz="0" w:space="0" w:color="auto"/>
              </w:divBdr>
            </w:div>
            <w:div w:id="1796825770">
              <w:marLeft w:val="0"/>
              <w:marRight w:val="0"/>
              <w:marTop w:val="0"/>
              <w:marBottom w:val="0"/>
              <w:divBdr>
                <w:top w:val="none" w:sz="0" w:space="0" w:color="auto"/>
                <w:left w:val="none" w:sz="0" w:space="0" w:color="auto"/>
                <w:bottom w:val="none" w:sz="0" w:space="0" w:color="auto"/>
                <w:right w:val="none" w:sz="0" w:space="0" w:color="auto"/>
              </w:divBdr>
            </w:div>
            <w:div w:id="1796825794">
              <w:marLeft w:val="0"/>
              <w:marRight w:val="0"/>
              <w:marTop w:val="0"/>
              <w:marBottom w:val="0"/>
              <w:divBdr>
                <w:top w:val="none" w:sz="0" w:space="0" w:color="auto"/>
                <w:left w:val="none" w:sz="0" w:space="0" w:color="auto"/>
                <w:bottom w:val="none" w:sz="0" w:space="0" w:color="auto"/>
                <w:right w:val="none" w:sz="0" w:space="0" w:color="auto"/>
              </w:divBdr>
            </w:div>
            <w:div w:id="1796825795">
              <w:marLeft w:val="0"/>
              <w:marRight w:val="0"/>
              <w:marTop w:val="0"/>
              <w:marBottom w:val="0"/>
              <w:divBdr>
                <w:top w:val="none" w:sz="0" w:space="0" w:color="auto"/>
                <w:left w:val="none" w:sz="0" w:space="0" w:color="auto"/>
                <w:bottom w:val="none" w:sz="0" w:space="0" w:color="auto"/>
                <w:right w:val="none" w:sz="0" w:space="0" w:color="auto"/>
              </w:divBdr>
            </w:div>
            <w:div w:id="1796825800">
              <w:marLeft w:val="0"/>
              <w:marRight w:val="0"/>
              <w:marTop w:val="0"/>
              <w:marBottom w:val="0"/>
              <w:divBdr>
                <w:top w:val="none" w:sz="0" w:space="0" w:color="auto"/>
                <w:left w:val="none" w:sz="0" w:space="0" w:color="auto"/>
                <w:bottom w:val="none" w:sz="0" w:space="0" w:color="auto"/>
                <w:right w:val="none" w:sz="0" w:space="0" w:color="auto"/>
              </w:divBdr>
            </w:div>
            <w:div w:id="1796825840">
              <w:marLeft w:val="0"/>
              <w:marRight w:val="0"/>
              <w:marTop w:val="0"/>
              <w:marBottom w:val="0"/>
              <w:divBdr>
                <w:top w:val="none" w:sz="0" w:space="0" w:color="auto"/>
                <w:left w:val="none" w:sz="0" w:space="0" w:color="auto"/>
                <w:bottom w:val="none" w:sz="0" w:space="0" w:color="auto"/>
                <w:right w:val="none" w:sz="0" w:space="0" w:color="auto"/>
              </w:divBdr>
            </w:div>
            <w:div w:id="1796825871">
              <w:marLeft w:val="0"/>
              <w:marRight w:val="0"/>
              <w:marTop w:val="0"/>
              <w:marBottom w:val="0"/>
              <w:divBdr>
                <w:top w:val="none" w:sz="0" w:space="0" w:color="auto"/>
                <w:left w:val="none" w:sz="0" w:space="0" w:color="auto"/>
                <w:bottom w:val="none" w:sz="0" w:space="0" w:color="auto"/>
                <w:right w:val="none" w:sz="0" w:space="0" w:color="auto"/>
              </w:divBdr>
            </w:div>
            <w:div w:id="1796825890">
              <w:marLeft w:val="0"/>
              <w:marRight w:val="0"/>
              <w:marTop w:val="0"/>
              <w:marBottom w:val="0"/>
              <w:divBdr>
                <w:top w:val="none" w:sz="0" w:space="0" w:color="auto"/>
                <w:left w:val="none" w:sz="0" w:space="0" w:color="auto"/>
                <w:bottom w:val="none" w:sz="0" w:space="0" w:color="auto"/>
                <w:right w:val="none" w:sz="0" w:space="0" w:color="auto"/>
              </w:divBdr>
            </w:div>
            <w:div w:id="17968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717">
      <w:marLeft w:val="0"/>
      <w:marRight w:val="0"/>
      <w:marTop w:val="0"/>
      <w:marBottom w:val="0"/>
      <w:divBdr>
        <w:top w:val="none" w:sz="0" w:space="0" w:color="auto"/>
        <w:left w:val="none" w:sz="0" w:space="0" w:color="auto"/>
        <w:bottom w:val="none" w:sz="0" w:space="0" w:color="auto"/>
        <w:right w:val="none" w:sz="0" w:space="0" w:color="auto"/>
      </w:divBdr>
    </w:div>
    <w:div w:id="1796825720">
      <w:marLeft w:val="0"/>
      <w:marRight w:val="0"/>
      <w:marTop w:val="0"/>
      <w:marBottom w:val="0"/>
      <w:divBdr>
        <w:top w:val="none" w:sz="0" w:space="0" w:color="auto"/>
        <w:left w:val="none" w:sz="0" w:space="0" w:color="auto"/>
        <w:bottom w:val="none" w:sz="0" w:space="0" w:color="auto"/>
        <w:right w:val="none" w:sz="0" w:space="0" w:color="auto"/>
      </w:divBdr>
    </w:div>
    <w:div w:id="1796825721">
      <w:marLeft w:val="0"/>
      <w:marRight w:val="0"/>
      <w:marTop w:val="0"/>
      <w:marBottom w:val="0"/>
      <w:divBdr>
        <w:top w:val="none" w:sz="0" w:space="0" w:color="auto"/>
        <w:left w:val="none" w:sz="0" w:space="0" w:color="auto"/>
        <w:bottom w:val="none" w:sz="0" w:space="0" w:color="auto"/>
        <w:right w:val="none" w:sz="0" w:space="0" w:color="auto"/>
      </w:divBdr>
    </w:div>
    <w:div w:id="1796825722">
      <w:marLeft w:val="0"/>
      <w:marRight w:val="0"/>
      <w:marTop w:val="0"/>
      <w:marBottom w:val="0"/>
      <w:divBdr>
        <w:top w:val="none" w:sz="0" w:space="0" w:color="auto"/>
        <w:left w:val="none" w:sz="0" w:space="0" w:color="auto"/>
        <w:bottom w:val="none" w:sz="0" w:space="0" w:color="auto"/>
        <w:right w:val="none" w:sz="0" w:space="0" w:color="auto"/>
      </w:divBdr>
    </w:div>
    <w:div w:id="1796825726">
      <w:marLeft w:val="0"/>
      <w:marRight w:val="0"/>
      <w:marTop w:val="0"/>
      <w:marBottom w:val="0"/>
      <w:divBdr>
        <w:top w:val="none" w:sz="0" w:space="0" w:color="auto"/>
        <w:left w:val="none" w:sz="0" w:space="0" w:color="auto"/>
        <w:bottom w:val="none" w:sz="0" w:space="0" w:color="auto"/>
        <w:right w:val="none" w:sz="0" w:space="0" w:color="auto"/>
      </w:divBdr>
    </w:div>
    <w:div w:id="1796825728">
      <w:marLeft w:val="0"/>
      <w:marRight w:val="0"/>
      <w:marTop w:val="0"/>
      <w:marBottom w:val="0"/>
      <w:divBdr>
        <w:top w:val="none" w:sz="0" w:space="0" w:color="auto"/>
        <w:left w:val="none" w:sz="0" w:space="0" w:color="auto"/>
        <w:bottom w:val="none" w:sz="0" w:space="0" w:color="auto"/>
        <w:right w:val="none" w:sz="0" w:space="0" w:color="auto"/>
      </w:divBdr>
    </w:div>
    <w:div w:id="1796825729">
      <w:marLeft w:val="0"/>
      <w:marRight w:val="0"/>
      <w:marTop w:val="0"/>
      <w:marBottom w:val="0"/>
      <w:divBdr>
        <w:top w:val="none" w:sz="0" w:space="0" w:color="auto"/>
        <w:left w:val="none" w:sz="0" w:space="0" w:color="auto"/>
        <w:bottom w:val="none" w:sz="0" w:space="0" w:color="auto"/>
        <w:right w:val="none" w:sz="0" w:space="0" w:color="auto"/>
      </w:divBdr>
    </w:div>
    <w:div w:id="1796825730">
      <w:marLeft w:val="0"/>
      <w:marRight w:val="0"/>
      <w:marTop w:val="0"/>
      <w:marBottom w:val="0"/>
      <w:divBdr>
        <w:top w:val="none" w:sz="0" w:space="0" w:color="auto"/>
        <w:left w:val="none" w:sz="0" w:space="0" w:color="auto"/>
        <w:bottom w:val="none" w:sz="0" w:space="0" w:color="auto"/>
        <w:right w:val="none" w:sz="0" w:space="0" w:color="auto"/>
      </w:divBdr>
    </w:div>
    <w:div w:id="1796825731">
      <w:marLeft w:val="0"/>
      <w:marRight w:val="0"/>
      <w:marTop w:val="0"/>
      <w:marBottom w:val="0"/>
      <w:divBdr>
        <w:top w:val="none" w:sz="0" w:space="0" w:color="auto"/>
        <w:left w:val="none" w:sz="0" w:space="0" w:color="auto"/>
        <w:bottom w:val="none" w:sz="0" w:space="0" w:color="auto"/>
        <w:right w:val="none" w:sz="0" w:space="0" w:color="auto"/>
      </w:divBdr>
    </w:div>
    <w:div w:id="1796825732">
      <w:marLeft w:val="0"/>
      <w:marRight w:val="0"/>
      <w:marTop w:val="0"/>
      <w:marBottom w:val="0"/>
      <w:divBdr>
        <w:top w:val="none" w:sz="0" w:space="0" w:color="auto"/>
        <w:left w:val="none" w:sz="0" w:space="0" w:color="auto"/>
        <w:bottom w:val="none" w:sz="0" w:space="0" w:color="auto"/>
        <w:right w:val="none" w:sz="0" w:space="0" w:color="auto"/>
      </w:divBdr>
    </w:div>
    <w:div w:id="1796825733">
      <w:marLeft w:val="0"/>
      <w:marRight w:val="0"/>
      <w:marTop w:val="0"/>
      <w:marBottom w:val="0"/>
      <w:divBdr>
        <w:top w:val="none" w:sz="0" w:space="0" w:color="auto"/>
        <w:left w:val="none" w:sz="0" w:space="0" w:color="auto"/>
        <w:bottom w:val="none" w:sz="0" w:space="0" w:color="auto"/>
        <w:right w:val="none" w:sz="0" w:space="0" w:color="auto"/>
      </w:divBdr>
    </w:div>
    <w:div w:id="1796825734">
      <w:marLeft w:val="0"/>
      <w:marRight w:val="0"/>
      <w:marTop w:val="0"/>
      <w:marBottom w:val="0"/>
      <w:divBdr>
        <w:top w:val="none" w:sz="0" w:space="0" w:color="auto"/>
        <w:left w:val="none" w:sz="0" w:space="0" w:color="auto"/>
        <w:bottom w:val="none" w:sz="0" w:space="0" w:color="auto"/>
        <w:right w:val="none" w:sz="0" w:space="0" w:color="auto"/>
      </w:divBdr>
    </w:div>
    <w:div w:id="1796825736">
      <w:marLeft w:val="0"/>
      <w:marRight w:val="0"/>
      <w:marTop w:val="0"/>
      <w:marBottom w:val="0"/>
      <w:divBdr>
        <w:top w:val="none" w:sz="0" w:space="0" w:color="auto"/>
        <w:left w:val="none" w:sz="0" w:space="0" w:color="auto"/>
        <w:bottom w:val="none" w:sz="0" w:space="0" w:color="auto"/>
        <w:right w:val="none" w:sz="0" w:space="0" w:color="auto"/>
      </w:divBdr>
    </w:div>
    <w:div w:id="1796825737">
      <w:marLeft w:val="0"/>
      <w:marRight w:val="0"/>
      <w:marTop w:val="0"/>
      <w:marBottom w:val="0"/>
      <w:divBdr>
        <w:top w:val="none" w:sz="0" w:space="0" w:color="auto"/>
        <w:left w:val="none" w:sz="0" w:space="0" w:color="auto"/>
        <w:bottom w:val="none" w:sz="0" w:space="0" w:color="auto"/>
        <w:right w:val="none" w:sz="0" w:space="0" w:color="auto"/>
      </w:divBdr>
    </w:div>
    <w:div w:id="1796825738">
      <w:marLeft w:val="0"/>
      <w:marRight w:val="0"/>
      <w:marTop w:val="0"/>
      <w:marBottom w:val="0"/>
      <w:divBdr>
        <w:top w:val="none" w:sz="0" w:space="0" w:color="auto"/>
        <w:left w:val="none" w:sz="0" w:space="0" w:color="auto"/>
        <w:bottom w:val="none" w:sz="0" w:space="0" w:color="auto"/>
        <w:right w:val="none" w:sz="0" w:space="0" w:color="auto"/>
      </w:divBdr>
    </w:div>
    <w:div w:id="1796825740">
      <w:marLeft w:val="0"/>
      <w:marRight w:val="0"/>
      <w:marTop w:val="0"/>
      <w:marBottom w:val="0"/>
      <w:divBdr>
        <w:top w:val="none" w:sz="0" w:space="0" w:color="auto"/>
        <w:left w:val="none" w:sz="0" w:space="0" w:color="auto"/>
        <w:bottom w:val="none" w:sz="0" w:space="0" w:color="auto"/>
        <w:right w:val="none" w:sz="0" w:space="0" w:color="auto"/>
      </w:divBdr>
    </w:div>
    <w:div w:id="1796825741">
      <w:marLeft w:val="0"/>
      <w:marRight w:val="0"/>
      <w:marTop w:val="0"/>
      <w:marBottom w:val="0"/>
      <w:divBdr>
        <w:top w:val="none" w:sz="0" w:space="0" w:color="auto"/>
        <w:left w:val="none" w:sz="0" w:space="0" w:color="auto"/>
        <w:bottom w:val="none" w:sz="0" w:space="0" w:color="auto"/>
        <w:right w:val="none" w:sz="0" w:space="0" w:color="auto"/>
      </w:divBdr>
    </w:div>
    <w:div w:id="1796825743">
      <w:marLeft w:val="0"/>
      <w:marRight w:val="0"/>
      <w:marTop w:val="0"/>
      <w:marBottom w:val="0"/>
      <w:divBdr>
        <w:top w:val="none" w:sz="0" w:space="0" w:color="auto"/>
        <w:left w:val="none" w:sz="0" w:space="0" w:color="auto"/>
        <w:bottom w:val="none" w:sz="0" w:space="0" w:color="auto"/>
        <w:right w:val="none" w:sz="0" w:space="0" w:color="auto"/>
      </w:divBdr>
    </w:div>
    <w:div w:id="1796825744">
      <w:marLeft w:val="0"/>
      <w:marRight w:val="0"/>
      <w:marTop w:val="0"/>
      <w:marBottom w:val="0"/>
      <w:divBdr>
        <w:top w:val="none" w:sz="0" w:space="0" w:color="auto"/>
        <w:left w:val="none" w:sz="0" w:space="0" w:color="auto"/>
        <w:bottom w:val="none" w:sz="0" w:space="0" w:color="auto"/>
        <w:right w:val="none" w:sz="0" w:space="0" w:color="auto"/>
      </w:divBdr>
    </w:div>
    <w:div w:id="1796825745">
      <w:marLeft w:val="0"/>
      <w:marRight w:val="0"/>
      <w:marTop w:val="0"/>
      <w:marBottom w:val="0"/>
      <w:divBdr>
        <w:top w:val="none" w:sz="0" w:space="0" w:color="auto"/>
        <w:left w:val="none" w:sz="0" w:space="0" w:color="auto"/>
        <w:bottom w:val="none" w:sz="0" w:space="0" w:color="auto"/>
        <w:right w:val="none" w:sz="0" w:space="0" w:color="auto"/>
      </w:divBdr>
    </w:div>
    <w:div w:id="1796825746">
      <w:marLeft w:val="0"/>
      <w:marRight w:val="0"/>
      <w:marTop w:val="0"/>
      <w:marBottom w:val="0"/>
      <w:divBdr>
        <w:top w:val="none" w:sz="0" w:space="0" w:color="auto"/>
        <w:left w:val="none" w:sz="0" w:space="0" w:color="auto"/>
        <w:bottom w:val="none" w:sz="0" w:space="0" w:color="auto"/>
        <w:right w:val="none" w:sz="0" w:space="0" w:color="auto"/>
      </w:divBdr>
    </w:div>
    <w:div w:id="1796825747">
      <w:marLeft w:val="0"/>
      <w:marRight w:val="0"/>
      <w:marTop w:val="0"/>
      <w:marBottom w:val="0"/>
      <w:divBdr>
        <w:top w:val="none" w:sz="0" w:space="0" w:color="auto"/>
        <w:left w:val="none" w:sz="0" w:space="0" w:color="auto"/>
        <w:bottom w:val="none" w:sz="0" w:space="0" w:color="auto"/>
        <w:right w:val="none" w:sz="0" w:space="0" w:color="auto"/>
      </w:divBdr>
    </w:div>
    <w:div w:id="1796825748">
      <w:marLeft w:val="0"/>
      <w:marRight w:val="0"/>
      <w:marTop w:val="0"/>
      <w:marBottom w:val="0"/>
      <w:divBdr>
        <w:top w:val="none" w:sz="0" w:space="0" w:color="auto"/>
        <w:left w:val="none" w:sz="0" w:space="0" w:color="auto"/>
        <w:bottom w:val="none" w:sz="0" w:space="0" w:color="auto"/>
        <w:right w:val="none" w:sz="0" w:space="0" w:color="auto"/>
      </w:divBdr>
    </w:div>
    <w:div w:id="1796825749">
      <w:marLeft w:val="0"/>
      <w:marRight w:val="0"/>
      <w:marTop w:val="0"/>
      <w:marBottom w:val="0"/>
      <w:divBdr>
        <w:top w:val="none" w:sz="0" w:space="0" w:color="auto"/>
        <w:left w:val="none" w:sz="0" w:space="0" w:color="auto"/>
        <w:bottom w:val="none" w:sz="0" w:space="0" w:color="auto"/>
        <w:right w:val="none" w:sz="0" w:space="0" w:color="auto"/>
      </w:divBdr>
    </w:div>
    <w:div w:id="1796825750">
      <w:marLeft w:val="0"/>
      <w:marRight w:val="0"/>
      <w:marTop w:val="0"/>
      <w:marBottom w:val="0"/>
      <w:divBdr>
        <w:top w:val="none" w:sz="0" w:space="0" w:color="auto"/>
        <w:left w:val="none" w:sz="0" w:space="0" w:color="auto"/>
        <w:bottom w:val="none" w:sz="0" w:space="0" w:color="auto"/>
        <w:right w:val="none" w:sz="0" w:space="0" w:color="auto"/>
      </w:divBdr>
    </w:div>
    <w:div w:id="1796825751">
      <w:marLeft w:val="0"/>
      <w:marRight w:val="0"/>
      <w:marTop w:val="0"/>
      <w:marBottom w:val="0"/>
      <w:divBdr>
        <w:top w:val="none" w:sz="0" w:space="0" w:color="auto"/>
        <w:left w:val="none" w:sz="0" w:space="0" w:color="auto"/>
        <w:bottom w:val="none" w:sz="0" w:space="0" w:color="auto"/>
        <w:right w:val="none" w:sz="0" w:space="0" w:color="auto"/>
      </w:divBdr>
    </w:div>
    <w:div w:id="1796825752">
      <w:marLeft w:val="0"/>
      <w:marRight w:val="0"/>
      <w:marTop w:val="0"/>
      <w:marBottom w:val="0"/>
      <w:divBdr>
        <w:top w:val="none" w:sz="0" w:space="0" w:color="auto"/>
        <w:left w:val="none" w:sz="0" w:space="0" w:color="auto"/>
        <w:bottom w:val="none" w:sz="0" w:space="0" w:color="auto"/>
        <w:right w:val="none" w:sz="0" w:space="0" w:color="auto"/>
      </w:divBdr>
    </w:div>
    <w:div w:id="1796825753">
      <w:marLeft w:val="0"/>
      <w:marRight w:val="0"/>
      <w:marTop w:val="0"/>
      <w:marBottom w:val="0"/>
      <w:divBdr>
        <w:top w:val="none" w:sz="0" w:space="0" w:color="auto"/>
        <w:left w:val="none" w:sz="0" w:space="0" w:color="auto"/>
        <w:bottom w:val="none" w:sz="0" w:space="0" w:color="auto"/>
        <w:right w:val="none" w:sz="0" w:space="0" w:color="auto"/>
      </w:divBdr>
    </w:div>
    <w:div w:id="1796825754">
      <w:marLeft w:val="0"/>
      <w:marRight w:val="0"/>
      <w:marTop w:val="0"/>
      <w:marBottom w:val="0"/>
      <w:divBdr>
        <w:top w:val="none" w:sz="0" w:space="0" w:color="auto"/>
        <w:left w:val="none" w:sz="0" w:space="0" w:color="auto"/>
        <w:bottom w:val="none" w:sz="0" w:space="0" w:color="auto"/>
        <w:right w:val="none" w:sz="0" w:space="0" w:color="auto"/>
      </w:divBdr>
    </w:div>
    <w:div w:id="1796825755">
      <w:marLeft w:val="0"/>
      <w:marRight w:val="0"/>
      <w:marTop w:val="0"/>
      <w:marBottom w:val="0"/>
      <w:divBdr>
        <w:top w:val="none" w:sz="0" w:space="0" w:color="auto"/>
        <w:left w:val="none" w:sz="0" w:space="0" w:color="auto"/>
        <w:bottom w:val="none" w:sz="0" w:space="0" w:color="auto"/>
        <w:right w:val="none" w:sz="0" w:space="0" w:color="auto"/>
      </w:divBdr>
    </w:div>
    <w:div w:id="1796825756">
      <w:marLeft w:val="0"/>
      <w:marRight w:val="0"/>
      <w:marTop w:val="0"/>
      <w:marBottom w:val="0"/>
      <w:divBdr>
        <w:top w:val="none" w:sz="0" w:space="0" w:color="auto"/>
        <w:left w:val="none" w:sz="0" w:space="0" w:color="auto"/>
        <w:bottom w:val="none" w:sz="0" w:space="0" w:color="auto"/>
        <w:right w:val="none" w:sz="0" w:space="0" w:color="auto"/>
      </w:divBdr>
    </w:div>
    <w:div w:id="1796825757">
      <w:marLeft w:val="0"/>
      <w:marRight w:val="0"/>
      <w:marTop w:val="0"/>
      <w:marBottom w:val="0"/>
      <w:divBdr>
        <w:top w:val="none" w:sz="0" w:space="0" w:color="auto"/>
        <w:left w:val="none" w:sz="0" w:space="0" w:color="auto"/>
        <w:bottom w:val="none" w:sz="0" w:space="0" w:color="auto"/>
        <w:right w:val="none" w:sz="0" w:space="0" w:color="auto"/>
      </w:divBdr>
    </w:div>
    <w:div w:id="1796825758">
      <w:marLeft w:val="0"/>
      <w:marRight w:val="0"/>
      <w:marTop w:val="0"/>
      <w:marBottom w:val="0"/>
      <w:divBdr>
        <w:top w:val="none" w:sz="0" w:space="0" w:color="auto"/>
        <w:left w:val="none" w:sz="0" w:space="0" w:color="auto"/>
        <w:bottom w:val="none" w:sz="0" w:space="0" w:color="auto"/>
        <w:right w:val="none" w:sz="0" w:space="0" w:color="auto"/>
      </w:divBdr>
    </w:div>
    <w:div w:id="1796825759">
      <w:marLeft w:val="0"/>
      <w:marRight w:val="0"/>
      <w:marTop w:val="0"/>
      <w:marBottom w:val="0"/>
      <w:divBdr>
        <w:top w:val="none" w:sz="0" w:space="0" w:color="auto"/>
        <w:left w:val="none" w:sz="0" w:space="0" w:color="auto"/>
        <w:bottom w:val="none" w:sz="0" w:space="0" w:color="auto"/>
        <w:right w:val="none" w:sz="0" w:space="0" w:color="auto"/>
      </w:divBdr>
    </w:div>
    <w:div w:id="1796825760">
      <w:marLeft w:val="0"/>
      <w:marRight w:val="0"/>
      <w:marTop w:val="0"/>
      <w:marBottom w:val="0"/>
      <w:divBdr>
        <w:top w:val="none" w:sz="0" w:space="0" w:color="auto"/>
        <w:left w:val="none" w:sz="0" w:space="0" w:color="auto"/>
        <w:bottom w:val="none" w:sz="0" w:space="0" w:color="auto"/>
        <w:right w:val="none" w:sz="0" w:space="0" w:color="auto"/>
      </w:divBdr>
    </w:div>
    <w:div w:id="1796825762">
      <w:marLeft w:val="0"/>
      <w:marRight w:val="0"/>
      <w:marTop w:val="0"/>
      <w:marBottom w:val="0"/>
      <w:divBdr>
        <w:top w:val="none" w:sz="0" w:space="0" w:color="auto"/>
        <w:left w:val="none" w:sz="0" w:space="0" w:color="auto"/>
        <w:bottom w:val="none" w:sz="0" w:space="0" w:color="auto"/>
        <w:right w:val="none" w:sz="0" w:space="0" w:color="auto"/>
      </w:divBdr>
    </w:div>
    <w:div w:id="1796825763">
      <w:marLeft w:val="0"/>
      <w:marRight w:val="0"/>
      <w:marTop w:val="0"/>
      <w:marBottom w:val="0"/>
      <w:divBdr>
        <w:top w:val="none" w:sz="0" w:space="0" w:color="auto"/>
        <w:left w:val="none" w:sz="0" w:space="0" w:color="auto"/>
        <w:bottom w:val="none" w:sz="0" w:space="0" w:color="auto"/>
        <w:right w:val="none" w:sz="0" w:space="0" w:color="auto"/>
      </w:divBdr>
    </w:div>
    <w:div w:id="1796825764">
      <w:marLeft w:val="0"/>
      <w:marRight w:val="0"/>
      <w:marTop w:val="0"/>
      <w:marBottom w:val="0"/>
      <w:divBdr>
        <w:top w:val="none" w:sz="0" w:space="0" w:color="auto"/>
        <w:left w:val="none" w:sz="0" w:space="0" w:color="auto"/>
        <w:bottom w:val="none" w:sz="0" w:space="0" w:color="auto"/>
        <w:right w:val="none" w:sz="0" w:space="0" w:color="auto"/>
      </w:divBdr>
    </w:div>
    <w:div w:id="1796825765">
      <w:marLeft w:val="0"/>
      <w:marRight w:val="0"/>
      <w:marTop w:val="0"/>
      <w:marBottom w:val="0"/>
      <w:divBdr>
        <w:top w:val="none" w:sz="0" w:space="0" w:color="auto"/>
        <w:left w:val="none" w:sz="0" w:space="0" w:color="auto"/>
        <w:bottom w:val="none" w:sz="0" w:space="0" w:color="auto"/>
        <w:right w:val="none" w:sz="0" w:space="0" w:color="auto"/>
      </w:divBdr>
    </w:div>
    <w:div w:id="1796825766">
      <w:marLeft w:val="0"/>
      <w:marRight w:val="0"/>
      <w:marTop w:val="0"/>
      <w:marBottom w:val="0"/>
      <w:divBdr>
        <w:top w:val="none" w:sz="0" w:space="0" w:color="auto"/>
        <w:left w:val="none" w:sz="0" w:space="0" w:color="auto"/>
        <w:bottom w:val="none" w:sz="0" w:space="0" w:color="auto"/>
        <w:right w:val="none" w:sz="0" w:space="0" w:color="auto"/>
      </w:divBdr>
    </w:div>
    <w:div w:id="1796825769">
      <w:marLeft w:val="0"/>
      <w:marRight w:val="0"/>
      <w:marTop w:val="0"/>
      <w:marBottom w:val="0"/>
      <w:divBdr>
        <w:top w:val="none" w:sz="0" w:space="0" w:color="auto"/>
        <w:left w:val="none" w:sz="0" w:space="0" w:color="auto"/>
        <w:bottom w:val="none" w:sz="0" w:space="0" w:color="auto"/>
        <w:right w:val="none" w:sz="0" w:space="0" w:color="auto"/>
      </w:divBdr>
      <w:divsChild>
        <w:div w:id="1796825618">
          <w:marLeft w:val="0"/>
          <w:marRight w:val="0"/>
          <w:marTop w:val="0"/>
          <w:marBottom w:val="0"/>
          <w:divBdr>
            <w:top w:val="none" w:sz="0" w:space="0" w:color="auto"/>
            <w:left w:val="none" w:sz="0" w:space="0" w:color="auto"/>
            <w:bottom w:val="none" w:sz="0" w:space="0" w:color="auto"/>
            <w:right w:val="none" w:sz="0" w:space="0" w:color="auto"/>
          </w:divBdr>
        </w:div>
      </w:divsChild>
    </w:div>
    <w:div w:id="1796825771">
      <w:marLeft w:val="0"/>
      <w:marRight w:val="0"/>
      <w:marTop w:val="0"/>
      <w:marBottom w:val="0"/>
      <w:divBdr>
        <w:top w:val="none" w:sz="0" w:space="0" w:color="auto"/>
        <w:left w:val="none" w:sz="0" w:space="0" w:color="auto"/>
        <w:bottom w:val="none" w:sz="0" w:space="0" w:color="auto"/>
        <w:right w:val="none" w:sz="0" w:space="0" w:color="auto"/>
      </w:divBdr>
    </w:div>
    <w:div w:id="1796825774">
      <w:marLeft w:val="0"/>
      <w:marRight w:val="0"/>
      <w:marTop w:val="0"/>
      <w:marBottom w:val="0"/>
      <w:divBdr>
        <w:top w:val="none" w:sz="0" w:space="0" w:color="auto"/>
        <w:left w:val="none" w:sz="0" w:space="0" w:color="auto"/>
        <w:bottom w:val="none" w:sz="0" w:space="0" w:color="auto"/>
        <w:right w:val="none" w:sz="0" w:space="0" w:color="auto"/>
      </w:divBdr>
    </w:div>
    <w:div w:id="1796825775">
      <w:marLeft w:val="0"/>
      <w:marRight w:val="0"/>
      <w:marTop w:val="0"/>
      <w:marBottom w:val="0"/>
      <w:divBdr>
        <w:top w:val="none" w:sz="0" w:space="0" w:color="auto"/>
        <w:left w:val="none" w:sz="0" w:space="0" w:color="auto"/>
        <w:bottom w:val="none" w:sz="0" w:space="0" w:color="auto"/>
        <w:right w:val="none" w:sz="0" w:space="0" w:color="auto"/>
      </w:divBdr>
    </w:div>
    <w:div w:id="1796825776">
      <w:marLeft w:val="0"/>
      <w:marRight w:val="0"/>
      <w:marTop w:val="0"/>
      <w:marBottom w:val="0"/>
      <w:divBdr>
        <w:top w:val="none" w:sz="0" w:space="0" w:color="auto"/>
        <w:left w:val="none" w:sz="0" w:space="0" w:color="auto"/>
        <w:bottom w:val="none" w:sz="0" w:space="0" w:color="auto"/>
        <w:right w:val="none" w:sz="0" w:space="0" w:color="auto"/>
      </w:divBdr>
    </w:div>
    <w:div w:id="1796825777">
      <w:marLeft w:val="0"/>
      <w:marRight w:val="0"/>
      <w:marTop w:val="0"/>
      <w:marBottom w:val="0"/>
      <w:divBdr>
        <w:top w:val="none" w:sz="0" w:space="0" w:color="auto"/>
        <w:left w:val="none" w:sz="0" w:space="0" w:color="auto"/>
        <w:bottom w:val="none" w:sz="0" w:space="0" w:color="auto"/>
        <w:right w:val="none" w:sz="0" w:space="0" w:color="auto"/>
      </w:divBdr>
    </w:div>
    <w:div w:id="1796825779">
      <w:marLeft w:val="0"/>
      <w:marRight w:val="0"/>
      <w:marTop w:val="0"/>
      <w:marBottom w:val="0"/>
      <w:divBdr>
        <w:top w:val="none" w:sz="0" w:space="0" w:color="auto"/>
        <w:left w:val="none" w:sz="0" w:space="0" w:color="auto"/>
        <w:bottom w:val="none" w:sz="0" w:space="0" w:color="auto"/>
        <w:right w:val="none" w:sz="0" w:space="0" w:color="auto"/>
      </w:divBdr>
    </w:div>
    <w:div w:id="1796825780">
      <w:marLeft w:val="0"/>
      <w:marRight w:val="0"/>
      <w:marTop w:val="0"/>
      <w:marBottom w:val="0"/>
      <w:divBdr>
        <w:top w:val="none" w:sz="0" w:space="0" w:color="auto"/>
        <w:left w:val="none" w:sz="0" w:space="0" w:color="auto"/>
        <w:bottom w:val="none" w:sz="0" w:space="0" w:color="auto"/>
        <w:right w:val="none" w:sz="0" w:space="0" w:color="auto"/>
      </w:divBdr>
    </w:div>
    <w:div w:id="1796825781">
      <w:marLeft w:val="0"/>
      <w:marRight w:val="0"/>
      <w:marTop w:val="0"/>
      <w:marBottom w:val="0"/>
      <w:divBdr>
        <w:top w:val="none" w:sz="0" w:space="0" w:color="auto"/>
        <w:left w:val="none" w:sz="0" w:space="0" w:color="auto"/>
        <w:bottom w:val="none" w:sz="0" w:space="0" w:color="auto"/>
        <w:right w:val="none" w:sz="0" w:space="0" w:color="auto"/>
      </w:divBdr>
    </w:div>
    <w:div w:id="1796825782">
      <w:marLeft w:val="0"/>
      <w:marRight w:val="0"/>
      <w:marTop w:val="0"/>
      <w:marBottom w:val="0"/>
      <w:divBdr>
        <w:top w:val="none" w:sz="0" w:space="0" w:color="auto"/>
        <w:left w:val="none" w:sz="0" w:space="0" w:color="auto"/>
        <w:bottom w:val="none" w:sz="0" w:space="0" w:color="auto"/>
        <w:right w:val="none" w:sz="0" w:space="0" w:color="auto"/>
      </w:divBdr>
    </w:div>
    <w:div w:id="1796825783">
      <w:marLeft w:val="0"/>
      <w:marRight w:val="0"/>
      <w:marTop w:val="0"/>
      <w:marBottom w:val="0"/>
      <w:divBdr>
        <w:top w:val="none" w:sz="0" w:space="0" w:color="auto"/>
        <w:left w:val="none" w:sz="0" w:space="0" w:color="auto"/>
        <w:bottom w:val="none" w:sz="0" w:space="0" w:color="auto"/>
        <w:right w:val="none" w:sz="0" w:space="0" w:color="auto"/>
      </w:divBdr>
    </w:div>
    <w:div w:id="1796825784">
      <w:marLeft w:val="0"/>
      <w:marRight w:val="0"/>
      <w:marTop w:val="0"/>
      <w:marBottom w:val="0"/>
      <w:divBdr>
        <w:top w:val="none" w:sz="0" w:space="0" w:color="auto"/>
        <w:left w:val="none" w:sz="0" w:space="0" w:color="auto"/>
        <w:bottom w:val="none" w:sz="0" w:space="0" w:color="auto"/>
        <w:right w:val="none" w:sz="0" w:space="0" w:color="auto"/>
      </w:divBdr>
    </w:div>
    <w:div w:id="1796825785">
      <w:marLeft w:val="0"/>
      <w:marRight w:val="0"/>
      <w:marTop w:val="0"/>
      <w:marBottom w:val="0"/>
      <w:divBdr>
        <w:top w:val="none" w:sz="0" w:space="0" w:color="auto"/>
        <w:left w:val="none" w:sz="0" w:space="0" w:color="auto"/>
        <w:bottom w:val="none" w:sz="0" w:space="0" w:color="auto"/>
        <w:right w:val="none" w:sz="0" w:space="0" w:color="auto"/>
      </w:divBdr>
    </w:div>
    <w:div w:id="1796825788">
      <w:marLeft w:val="0"/>
      <w:marRight w:val="0"/>
      <w:marTop w:val="0"/>
      <w:marBottom w:val="0"/>
      <w:divBdr>
        <w:top w:val="none" w:sz="0" w:space="0" w:color="auto"/>
        <w:left w:val="none" w:sz="0" w:space="0" w:color="auto"/>
        <w:bottom w:val="none" w:sz="0" w:space="0" w:color="auto"/>
        <w:right w:val="none" w:sz="0" w:space="0" w:color="auto"/>
      </w:divBdr>
      <w:divsChild>
        <w:div w:id="1796825719">
          <w:marLeft w:val="0"/>
          <w:marRight w:val="0"/>
          <w:marTop w:val="0"/>
          <w:marBottom w:val="0"/>
          <w:divBdr>
            <w:top w:val="none" w:sz="0" w:space="0" w:color="auto"/>
            <w:left w:val="none" w:sz="0" w:space="0" w:color="auto"/>
            <w:bottom w:val="none" w:sz="0" w:space="0" w:color="auto"/>
            <w:right w:val="none" w:sz="0" w:space="0" w:color="auto"/>
          </w:divBdr>
          <w:divsChild>
            <w:div w:id="1796825880">
              <w:marLeft w:val="0"/>
              <w:marRight w:val="0"/>
              <w:marTop w:val="0"/>
              <w:marBottom w:val="0"/>
              <w:divBdr>
                <w:top w:val="none" w:sz="0" w:space="0" w:color="auto"/>
                <w:left w:val="none" w:sz="0" w:space="0" w:color="auto"/>
                <w:bottom w:val="none" w:sz="0" w:space="0" w:color="auto"/>
                <w:right w:val="none" w:sz="0" w:space="0" w:color="auto"/>
              </w:divBdr>
              <w:divsChild>
                <w:div w:id="1796825599">
                  <w:marLeft w:val="0"/>
                  <w:marRight w:val="0"/>
                  <w:marTop w:val="0"/>
                  <w:marBottom w:val="0"/>
                  <w:divBdr>
                    <w:top w:val="none" w:sz="0" w:space="0" w:color="auto"/>
                    <w:left w:val="none" w:sz="0" w:space="0" w:color="auto"/>
                    <w:bottom w:val="none" w:sz="0" w:space="0" w:color="auto"/>
                    <w:right w:val="none" w:sz="0" w:space="0" w:color="auto"/>
                  </w:divBdr>
                  <w:divsChild>
                    <w:div w:id="1796825672">
                      <w:marLeft w:val="0"/>
                      <w:marRight w:val="0"/>
                      <w:marTop w:val="0"/>
                      <w:marBottom w:val="0"/>
                      <w:divBdr>
                        <w:top w:val="none" w:sz="0" w:space="0" w:color="auto"/>
                        <w:left w:val="none" w:sz="0" w:space="0" w:color="auto"/>
                        <w:bottom w:val="none" w:sz="0" w:space="0" w:color="auto"/>
                        <w:right w:val="none" w:sz="0" w:space="0" w:color="auto"/>
                      </w:divBdr>
                      <w:divsChild>
                        <w:div w:id="1796825705">
                          <w:marLeft w:val="0"/>
                          <w:marRight w:val="0"/>
                          <w:marTop w:val="0"/>
                          <w:marBottom w:val="0"/>
                          <w:divBdr>
                            <w:top w:val="none" w:sz="0" w:space="0" w:color="auto"/>
                            <w:left w:val="none" w:sz="0" w:space="0" w:color="auto"/>
                            <w:bottom w:val="none" w:sz="0" w:space="0" w:color="auto"/>
                            <w:right w:val="none" w:sz="0" w:space="0" w:color="auto"/>
                          </w:divBdr>
                        </w:div>
                        <w:div w:id="1796825773">
                          <w:marLeft w:val="0"/>
                          <w:marRight w:val="0"/>
                          <w:marTop w:val="0"/>
                          <w:marBottom w:val="0"/>
                          <w:divBdr>
                            <w:top w:val="none" w:sz="0" w:space="0" w:color="auto"/>
                            <w:left w:val="none" w:sz="0" w:space="0" w:color="auto"/>
                            <w:bottom w:val="none" w:sz="0" w:space="0" w:color="auto"/>
                            <w:right w:val="none" w:sz="0" w:space="0" w:color="auto"/>
                          </w:divBdr>
                        </w:div>
                        <w:div w:id="17968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789">
      <w:marLeft w:val="0"/>
      <w:marRight w:val="0"/>
      <w:marTop w:val="0"/>
      <w:marBottom w:val="0"/>
      <w:divBdr>
        <w:top w:val="none" w:sz="0" w:space="0" w:color="auto"/>
        <w:left w:val="none" w:sz="0" w:space="0" w:color="auto"/>
        <w:bottom w:val="none" w:sz="0" w:space="0" w:color="auto"/>
        <w:right w:val="none" w:sz="0" w:space="0" w:color="auto"/>
      </w:divBdr>
    </w:div>
    <w:div w:id="1796825790">
      <w:marLeft w:val="0"/>
      <w:marRight w:val="0"/>
      <w:marTop w:val="0"/>
      <w:marBottom w:val="0"/>
      <w:divBdr>
        <w:top w:val="none" w:sz="0" w:space="0" w:color="auto"/>
        <w:left w:val="none" w:sz="0" w:space="0" w:color="auto"/>
        <w:bottom w:val="none" w:sz="0" w:space="0" w:color="auto"/>
        <w:right w:val="none" w:sz="0" w:space="0" w:color="auto"/>
      </w:divBdr>
    </w:div>
    <w:div w:id="1796825792">
      <w:marLeft w:val="0"/>
      <w:marRight w:val="0"/>
      <w:marTop w:val="0"/>
      <w:marBottom w:val="0"/>
      <w:divBdr>
        <w:top w:val="none" w:sz="0" w:space="0" w:color="auto"/>
        <w:left w:val="none" w:sz="0" w:space="0" w:color="auto"/>
        <w:bottom w:val="none" w:sz="0" w:space="0" w:color="auto"/>
        <w:right w:val="none" w:sz="0" w:space="0" w:color="auto"/>
      </w:divBdr>
    </w:div>
    <w:div w:id="1796825793">
      <w:marLeft w:val="0"/>
      <w:marRight w:val="0"/>
      <w:marTop w:val="0"/>
      <w:marBottom w:val="0"/>
      <w:divBdr>
        <w:top w:val="none" w:sz="0" w:space="0" w:color="auto"/>
        <w:left w:val="none" w:sz="0" w:space="0" w:color="auto"/>
        <w:bottom w:val="none" w:sz="0" w:space="0" w:color="auto"/>
        <w:right w:val="none" w:sz="0" w:space="0" w:color="auto"/>
      </w:divBdr>
    </w:div>
    <w:div w:id="1796825796">
      <w:marLeft w:val="0"/>
      <w:marRight w:val="0"/>
      <w:marTop w:val="0"/>
      <w:marBottom w:val="0"/>
      <w:divBdr>
        <w:top w:val="none" w:sz="0" w:space="0" w:color="auto"/>
        <w:left w:val="none" w:sz="0" w:space="0" w:color="auto"/>
        <w:bottom w:val="none" w:sz="0" w:space="0" w:color="auto"/>
        <w:right w:val="none" w:sz="0" w:space="0" w:color="auto"/>
      </w:divBdr>
    </w:div>
    <w:div w:id="1796825797">
      <w:marLeft w:val="0"/>
      <w:marRight w:val="0"/>
      <w:marTop w:val="0"/>
      <w:marBottom w:val="0"/>
      <w:divBdr>
        <w:top w:val="none" w:sz="0" w:space="0" w:color="auto"/>
        <w:left w:val="none" w:sz="0" w:space="0" w:color="auto"/>
        <w:bottom w:val="none" w:sz="0" w:space="0" w:color="auto"/>
        <w:right w:val="none" w:sz="0" w:space="0" w:color="auto"/>
      </w:divBdr>
    </w:div>
    <w:div w:id="1796825801">
      <w:marLeft w:val="0"/>
      <w:marRight w:val="0"/>
      <w:marTop w:val="0"/>
      <w:marBottom w:val="0"/>
      <w:divBdr>
        <w:top w:val="none" w:sz="0" w:space="0" w:color="auto"/>
        <w:left w:val="none" w:sz="0" w:space="0" w:color="auto"/>
        <w:bottom w:val="none" w:sz="0" w:space="0" w:color="auto"/>
        <w:right w:val="none" w:sz="0" w:space="0" w:color="auto"/>
      </w:divBdr>
    </w:div>
    <w:div w:id="1796825802">
      <w:marLeft w:val="0"/>
      <w:marRight w:val="0"/>
      <w:marTop w:val="0"/>
      <w:marBottom w:val="0"/>
      <w:divBdr>
        <w:top w:val="none" w:sz="0" w:space="0" w:color="auto"/>
        <w:left w:val="none" w:sz="0" w:space="0" w:color="auto"/>
        <w:bottom w:val="none" w:sz="0" w:space="0" w:color="auto"/>
        <w:right w:val="none" w:sz="0" w:space="0" w:color="auto"/>
      </w:divBdr>
    </w:div>
    <w:div w:id="1796825804">
      <w:marLeft w:val="0"/>
      <w:marRight w:val="0"/>
      <w:marTop w:val="0"/>
      <w:marBottom w:val="0"/>
      <w:divBdr>
        <w:top w:val="none" w:sz="0" w:space="0" w:color="auto"/>
        <w:left w:val="none" w:sz="0" w:space="0" w:color="auto"/>
        <w:bottom w:val="none" w:sz="0" w:space="0" w:color="auto"/>
        <w:right w:val="none" w:sz="0" w:space="0" w:color="auto"/>
      </w:divBdr>
    </w:div>
    <w:div w:id="1796825805">
      <w:marLeft w:val="0"/>
      <w:marRight w:val="0"/>
      <w:marTop w:val="0"/>
      <w:marBottom w:val="0"/>
      <w:divBdr>
        <w:top w:val="none" w:sz="0" w:space="0" w:color="auto"/>
        <w:left w:val="none" w:sz="0" w:space="0" w:color="auto"/>
        <w:bottom w:val="none" w:sz="0" w:space="0" w:color="auto"/>
        <w:right w:val="none" w:sz="0" w:space="0" w:color="auto"/>
      </w:divBdr>
    </w:div>
    <w:div w:id="1796825807">
      <w:marLeft w:val="0"/>
      <w:marRight w:val="0"/>
      <w:marTop w:val="0"/>
      <w:marBottom w:val="0"/>
      <w:divBdr>
        <w:top w:val="none" w:sz="0" w:space="0" w:color="auto"/>
        <w:left w:val="none" w:sz="0" w:space="0" w:color="auto"/>
        <w:bottom w:val="none" w:sz="0" w:space="0" w:color="auto"/>
        <w:right w:val="none" w:sz="0" w:space="0" w:color="auto"/>
      </w:divBdr>
    </w:div>
    <w:div w:id="1796825808">
      <w:marLeft w:val="0"/>
      <w:marRight w:val="0"/>
      <w:marTop w:val="0"/>
      <w:marBottom w:val="0"/>
      <w:divBdr>
        <w:top w:val="none" w:sz="0" w:space="0" w:color="auto"/>
        <w:left w:val="none" w:sz="0" w:space="0" w:color="auto"/>
        <w:bottom w:val="none" w:sz="0" w:space="0" w:color="auto"/>
        <w:right w:val="none" w:sz="0" w:space="0" w:color="auto"/>
      </w:divBdr>
    </w:div>
    <w:div w:id="1796825809">
      <w:marLeft w:val="0"/>
      <w:marRight w:val="0"/>
      <w:marTop w:val="0"/>
      <w:marBottom w:val="0"/>
      <w:divBdr>
        <w:top w:val="none" w:sz="0" w:space="0" w:color="auto"/>
        <w:left w:val="none" w:sz="0" w:space="0" w:color="auto"/>
        <w:bottom w:val="none" w:sz="0" w:space="0" w:color="auto"/>
        <w:right w:val="none" w:sz="0" w:space="0" w:color="auto"/>
      </w:divBdr>
    </w:div>
    <w:div w:id="1796825810">
      <w:marLeft w:val="0"/>
      <w:marRight w:val="0"/>
      <w:marTop w:val="0"/>
      <w:marBottom w:val="0"/>
      <w:divBdr>
        <w:top w:val="none" w:sz="0" w:space="0" w:color="auto"/>
        <w:left w:val="none" w:sz="0" w:space="0" w:color="auto"/>
        <w:bottom w:val="none" w:sz="0" w:space="0" w:color="auto"/>
        <w:right w:val="none" w:sz="0" w:space="0" w:color="auto"/>
      </w:divBdr>
    </w:div>
    <w:div w:id="1796825811">
      <w:marLeft w:val="0"/>
      <w:marRight w:val="0"/>
      <w:marTop w:val="0"/>
      <w:marBottom w:val="0"/>
      <w:divBdr>
        <w:top w:val="none" w:sz="0" w:space="0" w:color="auto"/>
        <w:left w:val="none" w:sz="0" w:space="0" w:color="auto"/>
        <w:bottom w:val="none" w:sz="0" w:space="0" w:color="auto"/>
        <w:right w:val="none" w:sz="0" w:space="0" w:color="auto"/>
      </w:divBdr>
    </w:div>
    <w:div w:id="1796825812">
      <w:marLeft w:val="0"/>
      <w:marRight w:val="0"/>
      <w:marTop w:val="0"/>
      <w:marBottom w:val="0"/>
      <w:divBdr>
        <w:top w:val="none" w:sz="0" w:space="0" w:color="auto"/>
        <w:left w:val="none" w:sz="0" w:space="0" w:color="auto"/>
        <w:bottom w:val="none" w:sz="0" w:space="0" w:color="auto"/>
        <w:right w:val="none" w:sz="0" w:space="0" w:color="auto"/>
      </w:divBdr>
    </w:div>
    <w:div w:id="1796825813">
      <w:marLeft w:val="0"/>
      <w:marRight w:val="0"/>
      <w:marTop w:val="0"/>
      <w:marBottom w:val="0"/>
      <w:divBdr>
        <w:top w:val="none" w:sz="0" w:space="0" w:color="auto"/>
        <w:left w:val="none" w:sz="0" w:space="0" w:color="auto"/>
        <w:bottom w:val="none" w:sz="0" w:space="0" w:color="auto"/>
        <w:right w:val="none" w:sz="0" w:space="0" w:color="auto"/>
      </w:divBdr>
      <w:divsChild>
        <w:div w:id="1796825798">
          <w:marLeft w:val="0"/>
          <w:marRight w:val="0"/>
          <w:marTop w:val="0"/>
          <w:marBottom w:val="0"/>
          <w:divBdr>
            <w:top w:val="none" w:sz="0" w:space="0" w:color="auto"/>
            <w:left w:val="none" w:sz="0" w:space="0" w:color="auto"/>
            <w:bottom w:val="none" w:sz="0" w:space="0" w:color="auto"/>
            <w:right w:val="none" w:sz="0" w:space="0" w:color="auto"/>
          </w:divBdr>
          <w:divsChild>
            <w:div w:id="1796825601">
              <w:marLeft w:val="0"/>
              <w:marRight w:val="0"/>
              <w:marTop w:val="0"/>
              <w:marBottom w:val="0"/>
              <w:divBdr>
                <w:top w:val="none" w:sz="0" w:space="0" w:color="auto"/>
                <w:left w:val="none" w:sz="0" w:space="0" w:color="auto"/>
                <w:bottom w:val="none" w:sz="0" w:space="0" w:color="auto"/>
                <w:right w:val="none" w:sz="0" w:space="0" w:color="auto"/>
              </w:divBdr>
              <w:divsChild>
                <w:div w:id="1796825862">
                  <w:marLeft w:val="0"/>
                  <w:marRight w:val="0"/>
                  <w:marTop w:val="0"/>
                  <w:marBottom w:val="0"/>
                  <w:divBdr>
                    <w:top w:val="none" w:sz="0" w:space="0" w:color="auto"/>
                    <w:left w:val="none" w:sz="0" w:space="0" w:color="auto"/>
                    <w:bottom w:val="none" w:sz="0" w:space="0" w:color="auto"/>
                    <w:right w:val="none" w:sz="0" w:space="0" w:color="auto"/>
                  </w:divBdr>
                  <w:divsChild>
                    <w:div w:id="1796825700">
                      <w:marLeft w:val="0"/>
                      <w:marRight w:val="0"/>
                      <w:marTop w:val="0"/>
                      <w:marBottom w:val="0"/>
                      <w:divBdr>
                        <w:top w:val="none" w:sz="0" w:space="0" w:color="auto"/>
                        <w:left w:val="none" w:sz="0" w:space="0" w:color="auto"/>
                        <w:bottom w:val="none" w:sz="0" w:space="0" w:color="auto"/>
                        <w:right w:val="none" w:sz="0" w:space="0" w:color="auto"/>
                      </w:divBdr>
                      <w:divsChild>
                        <w:div w:id="1796825682">
                          <w:marLeft w:val="720"/>
                          <w:marRight w:val="720"/>
                          <w:marTop w:val="100"/>
                          <w:marBottom w:val="100"/>
                          <w:divBdr>
                            <w:top w:val="none" w:sz="0" w:space="0" w:color="auto"/>
                            <w:left w:val="none" w:sz="0" w:space="0" w:color="auto"/>
                            <w:bottom w:val="none" w:sz="0" w:space="0" w:color="auto"/>
                            <w:right w:val="none" w:sz="0" w:space="0" w:color="auto"/>
                          </w:divBdr>
                          <w:divsChild>
                            <w:div w:id="1796825761">
                              <w:marLeft w:val="0"/>
                              <w:marRight w:val="0"/>
                              <w:marTop w:val="0"/>
                              <w:marBottom w:val="0"/>
                              <w:divBdr>
                                <w:top w:val="none" w:sz="0" w:space="0" w:color="auto"/>
                                <w:left w:val="none" w:sz="0" w:space="0" w:color="auto"/>
                                <w:bottom w:val="none" w:sz="0" w:space="0" w:color="auto"/>
                                <w:right w:val="none" w:sz="0" w:space="0" w:color="auto"/>
                              </w:divBdr>
                              <w:divsChild>
                                <w:div w:id="1796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25814">
      <w:marLeft w:val="0"/>
      <w:marRight w:val="0"/>
      <w:marTop w:val="0"/>
      <w:marBottom w:val="0"/>
      <w:divBdr>
        <w:top w:val="none" w:sz="0" w:space="0" w:color="auto"/>
        <w:left w:val="none" w:sz="0" w:space="0" w:color="auto"/>
        <w:bottom w:val="none" w:sz="0" w:space="0" w:color="auto"/>
        <w:right w:val="none" w:sz="0" w:space="0" w:color="auto"/>
      </w:divBdr>
    </w:div>
    <w:div w:id="1796825815">
      <w:marLeft w:val="0"/>
      <w:marRight w:val="0"/>
      <w:marTop w:val="0"/>
      <w:marBottom w:val="0"/>
      <w:divBdr>
        <w:top w:val="none" w:sz="0" w:space="0" w:color="auto"/>
        <w:left w:val="none" w:sz="0" w:space="0" w:color="auto"/>
        <w:bottom w:val="none" w:sz="0" w:space="0" w:color="auto"/>
        <w:right w:val="none" w:sz="0" w:space="0" w:color="auto"/>
      </w:divBdr>
    </w:div>
    <w:div w:id="1796825817">
      <w:marLeft w:val="0"/>
      <w:marRight w:val="0"/>
      <w:marTop w:val="0"/>
      <w:marBottom w:val="0"/>
      <w:divBdr>
        <w:top w:val="none" w:sz="0" w:space="0" w:color="auto"/>
        <w:left w:val="none" w:sz="0" w:space="0" w:color="auto"/>
        <w:bottom w:val="none" w:sz="0" w:space="0" w:color="auto"/>
        <w:right w:val="none" w:sz="0" w:space="0" w:color="auto"/>
      </w:divBdr>
    </w:div>
    <w:div w:id="1796825818">
      <w:marLeft w:val="0"/>
      <w:marRight w:val="0"/>
      <w:marTop w:val="0"/>
      <w:marBottom w:val="0"/>
      <w:divBdr>
        <w:top w:val="none" w:sz="0" w:space="0" w:color="auto"/>
        <w:left w:val="none" w:sz="0" w:space="0" w:color="auto"/>
        <w:bottom w:val="none" w:sz="0" w:space="0" w:color="auto"/>
        <w:right w:val="none" w:sz="0" w:space="0" w:color="auto"/>
      </w:divBdr>
    </w:div>
    <w:div w:id="1796825820">
      <w:marLeft w:val="0"/>
      <w:marRight w:val="0"/>
      <w:marTop w:val="0"/>
      <w:marBottom w:val="0"/>
      <w:divBdr>
        <w:top w:val="none" w:sz="0" w:space="0" w:color="auto"/>
        <w:left w:val="none" w:sz="0" w:space="0" w:color="auto"/>
        <w:bottom w:val="none" w:sz="0" w:space="0" w:color="auto"/>
        <w:right w:val="none" w:sz="0" w:space="0" w:color="auto"/>
      </w:divBdr>
    </w:div>
    <w:div w:id="1796825821">
      <w:marLeft w:val="0"/>
      <w:marRight w:val="0"/>
      <w:marTop w:val="0"/>
      <w:marBottom w:val="0"/>
      <w:divBdr>
        <w:top w:val="none" w:sz="0" w:space="0" w:color="auto"/>
        <w:left w:val="none" w:sz="0" w:space="0" w:color="auto"/>
        <w:bottom w:val="none" w:sz="0" w:space="0" w:color="auto"/>
        <w:right w:val="none" w:sz="0" w:space="0" w:color="auto"/>
      </w:divBdr>
    </w:div>
    <w:div w:id="1796825822">
      <w:marLeft w:val="0"/>
      <w:marRight w:val="0"/>
      <w:marTop w:val="0"/>
      <w:marBottom w:val="0"/>
      <w:divBdr>
        <w:top w:val="none" w:sz="0" w:space="0" w:color="auto"/>
        <w:left w:val="none" w:sz="0" w:space="0" w:color="auto"/>
        <w:bottom w:val="none" w:sz="0" w:space="0" w:color="auto"/>
        <w:right w:val="none" w:sz="0" w:space="0" w:color="auto"/>
      </w:divBdr>
    </w:div>
    <w:div w:id="1796825823">
      <w:marLeft w:val="0"/>
      <w:marRight w:val="0"/>
      <w:marTop w:val="0"/>
      <w:marBottom w:val="0"/>
      <w:divBdr>
        <w:top w:val="none" w:sz="0" w:space="0" w:color="auto"/>
        <w:left w:val="none" w:sz="0" w:space="0" w:color="auto"/>
        <w:bottom w:val="none" w:sz="0" w:space="0" w:color="auto"/>
        <w:right w:val="none" w:sz="0" w:space="0" w:color="auto"/>
      </w:divBdr>
    </w:div>
    <w:div w:id="1796825825">
      <w:marLeft w:val="0"/>
      <w:marRight w:val="0"/>
      <w:marTop w:val="0"/>
      <w:marBottom w:val="0"/>
      <w:divBdr>
        <w:top w:val="none" w:sz="0" w:space="0" w:color="auto"/>
        <w:left w:val="none" w:sz="0" w:space="0" w:color="auto"/>
        <w:bottom w:val="none" w:sz="0" w:space="0" w:color="auto"/>
        <w:right w:val="none" w:sz="0" w:space="0" w:color="auto"/>
      </w:divBdr>
    </w:div>
    <w:div w:id="1796825826">
      <w:marLeft w:val="0"/>
      <w:marRight w:val="0"/>
      <w:marTop w:val="0"/>
      <w:marBottom w:val="0"/>
      <w:divBdr>
        <w:top w:val="none" w:sz="0" w:space="0" w:color="auto"/>
        <w:left w:val="none" w:sz="0" w:space="0" w:color="auto"/>
        <w:bottom w:val="none" w:sz="0" w:space="0" w:color="auto"/>
        <w:right w:val="none" w:sz="0" w:space="0" w:color="auto"/>
      </w:divBdr>
    </w:div>
    <w:div w:id="1796825827">
      <w:marLeft w:val="0"/>
      <w:marRight w:val="0"/>
      <w:marTop w:val="0"/>
      <w:marBottom w:val="0"/>
      <w:divBdr>
        <w:top w:val="none" w:sz="0" w:space="0" w:color="auto"/>
        <w:left w:val="none" w:sz="0" w:space="0" w:color="auto"/>
        <w:bottom w:val="none" w:sz="0" w:space="0" w:color="auto"/>
        <w:right w:val="none" w:sz="0" w:space="0" w:color="auto"/>
      </w:divBdr>
    </w:div>
    <w:div w:id="1796825829">
      <w:marLeft w:val="0"/>
      <w:marRight w:val="0"/>
      <w:marTop w:val="0"/>
      <w:marBottom w:val="0"/>
      <w:divBdr>
        <w:top w:val="none" w:sz="0" w:space="0" w:color="auto"/>
        <w:left w:val="none" w:sz="0" w:space="0" w:color="auto"/>
        <w:bottom w:val="none" w:sz="0" w:space="0" w:color="auto"/>
        <w:right w:val="none" w:sz="0" w:space="0" w:color="auto"/>
      </w:divBdr>
    </w:div>
    <w:div w:id="1796825830">
      <w:marLeft w:val="0"/>
      <w:marRight w:val="0"/>
      <w:marTop w:val="0"/>
      <w:marBottom w:val="0"/>
      <w:divBdr>
        <w:top w:val="none" w:sz="0" w:space="0" w:color="auto"/>
        <w:left w:val="none" w:sz="0" w:space="0" w:color="auto"/>
        <w:bottom w:val="none" w:sz="0" w:space="0" w:color="auto"/>
        <w:right w:val="none" w:sz="0" w:space="0" w:color="auto"/>
      </w:divBdr>
    </w:div>
    <w:div w:id="1796825831">
      <w:marLeft w:val="0"/>
      <w:marRight w:val="0"/>
      <w:marTop w:val="0"/>
      <w:marBottom w:val="0"/>
      <w:divBdr>
        <w:top w:val="none" w:sz="0" w:space="0" w:color="auto"/>
        <w:left w:val="none" w:sz="0" w:space="0" w:color="auto"/>
        <w:bottom w:val="none" w:sz="0" w:space="0" w:color="auto"/>
        <w:right w:val="none" w:sz="0" w:space="0" w:color="auto"/>
      </w:divBdr>
    </w:div>
    <w:div w:id="1796825832">
      <w:marLeft w:val="0"/>
      <w:marRight w:val="0"/>
      <w:marTop w:val="0"/>
      <w:marBottom w:val="0"/>
      <w:divBdr>
        <w:top w:val="none" w:sz="0" w:space="0" w:color="auto"/>
        <w:left w:val="none" w:sz="0" w:space="0" w:color="auto"/>
        <w:bottom w:val="none" w:sz="0" w:space="0" w:color="auto"/>
        <w:right w:val="none" w:sz="0" w:space="0" w:color="auto"/>
      </w:divBdr>
    </w:div>
    <w:div w:id="1796825833">
      <w:marLeft w:val="0"/>
      <w:marRight w:val="0"/>
      <w:marTop w:val="0"/>
      <w:marBottom w:val="0"/>
      <w:divBdr>
        <w:top w:val="none" w:sz="0" w:space="0" w:color="auto"/>
        <w:left w:val="none" w:sz="0" w:space="0" w:color="auto"/>
        <w:bottom w:val="none" w:sz="0" w:space="0" w:color="auto"/>
        <w:right w:val="none" w:sz="0" w:space="0" w:color="auto"/>
      </w:divBdr>
      <w:divsChild>
        <w:div w:id="1796825843">
          <w:marLeft w:val="0"/>
          <w:marRight w:val="0"/>
          <w:marTop w:val="0"/>
          <w:marBottom w:val="0"/>
          <w:divBdr>
            <w:top w:val="none" w:sz="0" w:space="0" w:color="auto"/>
            <w:left w:val="none" w:sz="0" w:space="0" w:color="auto"/>
            <w:bottom w:val="none" w:sz="0" w:space="0" w:color="auto"/>
            <w:right w:val="none" w:sz="0" w:space="0" w:color="auto"/>
          </w:divBdr>
        </w:div>
      </w:divsChild>
    </w:div>
    <w:div w:id="1796825835">
      <w:marLeft w:val="0"/>
      <w:marRight w:val="0"/>
      <w:marTop w:val="0"/>
      <w:marBottom w:val="0"/>
      <w:divBdr>
        <w:top w:val="none" w:sz="0" w:space="0" w:color="auto"/>
        <w:left w:val="none" w:sz="0" w:space="0" w:color="auto"/>
        <w:bottom w:val="none" w:sz="0" w:space="0" w:color="auto"/>
        <w:right w:val="none" w:sz="0" w:space="0" w:color="auto"/>
      </w:divBdr>
    </w:div>
    <w:div w:id="1796825836">
      <w:marLeft w:val="0"/>
      <w:marRight w:val="0"/>
      <w:marTop w:val="0"/>
      <w:marBottom w:val="0"/>
      <w:divBdr>
        <w:top w:val="none" w:sz="0" w:space="0" w:color="auto"/>
        <w:left w:val="none" w:sz="0" w:space="0" w:color="auto"/>
        <w:bottom w:val="none" w:sz="0" w:space="0" w:color="auto"/>
        <w:right w:val="none" w:sz="0" w:space="0" w:color="auto"/>
      </w:divBdr>
    </w:div>
    <w:div w:id="1796825838">
      <w:marLeft w:val="0"/>
      <w:marRight w:val="0"/>
      <w:marTop w:val="0"/>
      <w:marBottom w:val="0"/>
      <w:divBdr>
        <w:top w:val="none" w:sz="0" w:space="0" w:color="auto"/>
        <w:left w:val="none" w:sz="0" w:space="0" w:color="auto"/>
        <w:bottom w:val="none" w:sz="0" w:space="0" w:color="auto"/>
        <w:right w:val="none" w:sz="0" w:space="0" w:color="auto"/>
      </w:divBdr>
    </w:div>
    <w:div w:id="1796825839">
      <w:marLeft w:val="0"/>
      <w:marRight w:val="0"/>
      <w:marTop w:val="0"/>
      <w:marBottom w:val="0"/>
      <w:divBdr>
        <w:top w:val="none" w:sz="0" w:space="0" w:color="auto"/>
        <w:left w:val="none" w:sz="0" w:space="0" w:color="auto"/>
        <w:bottom w:val="none" w:sz="0" w:space="0" w:color="auto"/>
        <w:right w:val="none" w:sz="0" w:space="0" w:color="auto"/>
      </w:divBdr>
    </w:div>
    <w:div w:id="1796825841">
      <w:marLeft w:val="0"/>
      <w:marRight w:val="0"/>
      <w:marTop w:val="0"/>
      <w:marBottom w:val="0"/>
      <w:divBdr>
        <w:top w:val="none" w:sz="0" w:space="0" w:color="auto"/>
        <w:left w:val="none" w:sz="0" w:space="0" w:color="auto"/>
        <w:bottom w:val="none" w:sz="0" w:space="0" w:color="auto"/>
        <w:right w:val="none" w:sz="0" w:space="0" w:color="auto"/>
      </w:divBdr>
    </w:div>
    <w:div w:id="1796825842">
      <w:marLeft w:val="0"/>
      <w:marRight w:val="0"/>
      <w:marTop w:val="0"/>
      <w:marBottom w:val="0"/>
      <w:divBdr>
        <w:top w:val="none" w:sz="0" w:space="0" w:color="auto"/>
        <w:left w:val="none" w:sz="0" w:space="0" w:color="auto"/>
        <w:bottom w:val="none" w:sz="0" w:space="0" w:color="auto"/>
        <w:right w:val="none" w:sz="0" w:space="0" w:color="auto"/>
      </w:divBdr>
    </w:div>
    <w:div w:id="1796825844">
      <w:marLeft w:val="0"/>
      <w:marRight w:val="0"/>
      <w:marTop w:val="0"/>
      <w:marBottom w:val="0"/>
      <w:divBdr>
        <w:top w:val="none" w:sz="0" w:space="0" w:color="auto"/>
        <w:left w:val="none" w:sz="0" w:space="0" w:color="auto"/>
        <w:bottom w:val="none" w:sz="0" w:space="0" w:color="auto"/>
        <w:right w:val="none" w:sz="0" w:space="0" w:color="auto"/>
      </w:divBdr>
    </w:div>
    <w:div w:id="1796825845">
      <w:marLeft w:val="0"/>
      <w:marRight w:val="0"/>
      <w:marTop w:val="0"/>
      <w:marBottom w:val="0"/>
      <w:divBdr>
        <w:top w:val="none" w:sz="0" w:space="0" w:color="auto"/>
        <w:left w:val="none" w:sz="0" w:space="0" w:color="auto"/>
        <w:bottom w:val="none" w:sz="0" w:space="0" w:color="auto"/>
        <w:right w:val="none" w:sz="0" w:space="0" w:color="auto"/>
      </w:divBdr>
      <w:divsChild>
        <w:div w:id="1796825611">
          <w:marLeft w:val="0"/>
          <w:marRight w:val="0"/>
          <w:marTop w:val="0"/>
          <w:marBottom w:val="0"/>
          <w:divBdr>
            <w:top w:val="none" w:sz="0" w:space="0" w:color="auto"/>
            <w:left w:val="none" w:sz="0" w:space="0" w:color="auto"/>
            <w:bottom w:val="none" w:sz="0" w:space="0" w:color="auto"/>
            <w:right w:val="none" w:sz="0" w:space="0" w:color="auto"/>
          </w:divBdr>
          <w:divsChild>
            <w:div w:id="1796825597">
              <w:marLeft w:val="0"/>
              <w:marRight w:val="0"/>
              <w:marTop w:val="0"/>
              <w:marBottom w:val="0"/>
              <w:divBdr>
                <w:top w:val="none" w:sz="0" w:space="0" w:color="auto"/>
                <w:left w:val="none" w:sz="0" w:space="0" w:color="auto"/>
                <w:bottom w:val="none" w:sz="0" w:space="0" w:color="auto"/>
                <w:right w:val="none" w:sz="0" w:space="0" w:color="auto"/>
              </w:divBdr>
            </w:div>
            <w:div w:id="1796825610">
              <w:marLeft w:val="0"/>
              <w:marRight w:val="0"/>
              <w:marTop w:val="0"/>
              <w:marBottom w:val="0"/>
              <w:divBdr>
                <w:top w:val="none" w:sz="0" w:space="0" w:color="auto"/>
                <w:left w:val="none" w:sz="0" w:space="0" w:color="auto"/>
                <w:bottom w:val="none" w:sz="0" w:space="0" w:color="auto"/>
                <w:right w:val="none" w:sz="0" w:space="0" w:color="auto"/>
              </w:divBdr>
            </w:div>
            <w:div w:id="1796825621">
              <w:marLeft w:val="0"/>
              <w:marRight w:val="0"/>
              <w:marTop w:val="0"/>
              <w:marBottom w:val="0"/>
              <w:divBdr>
                <w:top w:val="none" w:sz="0" w:space="0" w:color="auto"/>
                <w:left w:val="none" w:sz="0" w:space="0" w:color="auto"/>
                <w:bottom w:val="none" w:sz="0" w:space="0" w:color="auto"/>
                <w:right w:val="none" w:sz="0" w:space="0" w:color="auto"/>
              </w:divBdr>
            </w:div>
            <w:div w:id="1796825640">
              <w:marLeft w:val="0"/>
              <w:marRight w:val="0"/>
              <w:marTop w:val="0"/>
              <w:marBottom w:val="0"/>
              <w:divBdr>
                <w:top w:val="none" w:sz="0" w:space="0" w:color="auto"/>
                <w:left w:val="none" w:sz="0" w:space="0" w:color="auto"/>
                <w:bottom w:val="none" w:sz="0" w:space="0" w:color="auto"/>
                <w:right w:val="none" w:sz="0" w:space="0" w:color="auto"/>
              </w:divBdr>
            </w:div>
            <w:div w:id="1796825674">
              <w:marLeft w:val="0"/>
              <w:marRight w:val="0"/>
              <w:marTop w:val="0"/>
              <w:marBottom w:val="0"/>
              <w:divBdr>
                <w:top w:val="none" w:sz="0" w:space="0" w:color="auto"/>
                <w:left w:val="none" w:sz="0" w:space="0" w:color="auto"/>
                <w:bottom w:val="none" w:sz="0" w:space="0" w:color="auto"/>
                <w:right w:val="none" w:sz="0" w:space="0" w:color="auto"/>
              </w:divBdr>
            </w:div>
            <w:div w:id="1796825687">
              <w:marLeft w:val="0"/>
              <w:marRight w:val="0"/>
              <w:marTop w:val="0"/>
              <w:marBottom w:val="0"/>
              <w:divBdr>
                <w:top w:val="none" w:sz="0" w:space="0" w:color="auto"/>
                <w:left w:val="none" w:sz="0" w:space="0" w:color="auto"/>
                <w:bottom w:val="none" w:sz="0" w:space="0" w:color="auto"/>
                <w:right w:val="none" w:sz="0" w:space="0" w:color="auto"/>
              </w:divBdr>
            </w:div>
            <w:div w:id="1796825706">
              <w:marLeft w:val="0"/>
              <w:marRight w:val="0"/>
              <w:marTop w:val="0"/>
              <w:marBottom w:val="0"/>
              <w:divBdr>
                <w:top w:val="none" w:sz="0" w:space="0" w:color="auto"/>
                <w:left w:val="none" w:sz="0" w:space="0" w:color="auto"/>
                <w:bottom w:val="none" w:sz="0" w:space="0" w:color="auto"/>
                <w:right w:val="none" w:sz="0" w:space="0" w:color="auto"/>
              </w:divBdr>
            </w:div>
            <w:div w:id="1796825725">
              <w:marLeft w:val="0"/>
              <w:marRight w:val="0"/>
              <w:marTop w:val="0"/>
              <w:marBottom w:val="0"/>
              <w:divBdr>
                <w:top w:val="none" w:sz="0" w:space="0" w:color="auto"/>
                <w:left w:val="none" w:sz="0" w:space="0" w:color="auto"/>
                <w:bottom w:val="none" w:sz="0" w:space="0" w:color="auto"/>
                <w:right w:val="none" w:sz="0" w:space="0" w:color="auto"/>
              </w:divBdr>
            </w:div>
            <w:div w:id="1796825727">
              <w:marLeft w:val="0"/>
              <w:marRight w:val="0"/>
              <w:marTop w:val="0"/>
              <w:marBottom w:val="0"/>
              <w:divBdr>
                <w:top w:val="none" w:sz="0" w:space="0" w:color="auto"/>
                <w:left w:val="none" w:sz="0" w:space="0" w:color="auto"/>
                <w:bottom w:val="none" w:sz="0" w:space="0" w:color="auto"/>
                <w:right w:val="none" w:sz="0" w:space="0" w:color="auto"/>
              </w:divBdr>
            </w:div>
            <w:div w:id="1796825739">
              <w:marLeft w:val="0"/>
              <w:marRight w:val="0"/>
              <w:marTop w:val="0"/>
              <w:marBottom w:val="0"/>
              <w:divBdr>
                <w:top w:val="none" w:sz="0" w:space="0" w:color="auto"/>
                <w:left w:val="none" w:sz="0" w:space="0" w:color="auto"/>
                <w:bottom w:val="none" w:sz="0" w:space="0" w:color="auto"/>
                <w:right w:val="none" w:sz="0" w:space="0" w:color="auto"/>
              </w:divBdr>
            </w:div>
            <w:div w:id="1796825768">
              <w:marLeft w:val="0"/>
              <w:marRight w:val="0"/>
              <w:marTop w:val="0"/>
              <w:marBottom w:val="0"/>
              <w:divBdr>
                <w:top w:val="none" w:sz="0" w:space="0" w:color="auto"/>
                <w:left w:val="none" w:sz="0" w:space="0" w:color="auto"/>
                <w:bottom w:val="none" w:sz="0" w:space="0" w:color="auto"/>
                <w:right w:val="none" w:sz="0" w:space="0" w:color="auto"/>
              </w:divBdr>
            </w:div>
            <w:div w:id="1796825791">
              <w:marLeft w:val="0"/>
              <w:marRight w:val="0"/>
              <w:marTop w:val="0"/>
              <w:marBottom w:val="0"/>
              <w:divBdr>
                <w:top w:val="none" w:sz="0" w:space="0" w:color="auto"/>
                <w:left w:val="none" w:sz="0" w:space="0" w:color="auto"/>
                <w:bottom w:val="none" w:sz="0" w:space="0" w:color="auto"/>
                <w:right w:val="none" w:sz="0" w:space="0" w:color="auto"/>
              </w:divBdr>
            </w:div>
            <w:div w:id="1796825803">
              <w:marLeft w:val="0"/>
              <w:marRight w:val="0"/>
              <w:marTop w:val="0"/>
              <w:marBottom w:val="0"/>
              <w:divBdr>
                <w:top w:val="none" w:sz="0" w:space="0" w:color="auto"/>
                <w:left w:val="none" w:sz="0" w:space="0" w:color="auto"/>
                <w:bottom w:val="none" w:sz="0" w:space="0" w:color="auto"/>
                <w:right w:val="none" w:sz="0" w:space="0" w:color="auto"/>
              </w:divBdr>
            </w:div>
            <w:div w:id="1796825819">
              <w:marLeft w:val="0"/>
              <w:marRight w:val="0"/>
              <w:marTop w:val="0"/>
              <w:marBottom w:val="0"/>
              <w:divBdr>
                <w:top w:val="none" w:sz="0" w:space="0" w:color="auto"/>
                <w:left w:val="none" w:sz="0" w:space="0" w:color="auto"/>
                <w:bottom w:val="none" w:sz="0" w:space="0" w:color="auto"/>
                <w:right w:val="none" w:sz="0" w:space="0" w:color="auto"/>
              </w:divBdr>
            </w:div>
            <w:div w:id="1796825824">
              <w:marLeft w:val="0"/>
              <w:marRight w:val="0"/>
              <w:marTop w:val="0"/>
              <w:marBottom w:val="0"/>
              <w:divBdr>
                <w:top w:val="none" w:sz="0" w:space="0" w:color="auto"/>
                <w:left w:val="none" w:sz="0" w:space="0" w:color="auto"/>
                <w:bottom w:val="none" w:sz="0" w:space="0" w:color="auto"/>
                <w:right w:val="none" w:sz="0" w:space="0" w:color="auto"/>
              </w:divBdr>
            </w:div>
            <w:div w:id="1796825828">
              <w:marLeft w:val="0"/>
              <w:marRight w:val="0"/>
              <w:marTop w:val="0"/>
              <w:marBottom w:val="0"/>
              <w:divBdr>
                <w:top w:val="none" w:sz="0" w:space="0" w:color="auto"/>
                <w:left w:val="none" w:sz="0" w:space="0" w:color="auto"/>
                <w:bottom w:val="none" w:sz="0" w:space="0" w:color="auto"/>
                <w:right w:val="none" w:sz="0" w:space="0" w:color="auto"/>
              </w:divBdr>
            </w:div>
            <w:div w:id="1796825834">
              <w:marLeft w:val="0"/>
              <w:marRight w:val="0"/>
              <w:marTop w:val="0"/>
              <w:marBottom w:val="0"/>
              <w:divBdr>
                <w:top w:val="none" w:sz="0" w:space="0" w:color="auto"/>
                <w:left w:val="none" w:sz="0" w:space="0" w:color="auto"/>
                <w:bottom w:val="none" w:sz="0" w:space="0" w:color="auto"/>
                <w:right w:val="none" w:sz="0" w:space="0" w:color="auto"/>
              </w:divBdr>
            </w:div>
            <w:div w:id="1796825854">
              <w:marLeft w:val="0"/>
              <w:marRight w:val="0"/>
              <w:marTop w:val="0"/>
              <w:marBottom w:val="0"/>
              <w:divBdr>
                <w:top w:val="none" w:sz="0" w:space="0" w:color="auto"/>
                <w:left w:val="none" w:sz="0" w:space="0" w:color="auto"/>
                <w:bottom w:val="none" w:sz="0" w:space="0" w:color="auto"/>
                <w:right w:val="none" w:sz="0" w:space="0" w:color="auto"/>
              </w:divBdr>
            </w:div>
            <w:div w:id="1796825883">
              <w:marLeft w:val="0"/>
              <w:marRight w:val="0"/>
              <w:marTop w:val="0"/>
              <w:marBottom w:val="0"/>
              <w:divBdr>
                <w:top w:val="none" w:sz="0" w:space="0" w:color="auto"/>
                <w:left w:val="none" w:sz="0" w:space="0" w:color="auto"/>
                <w:bottom w:val="none" w:sz="0" w:space="0" w:color="auto"/>
                <w:right w:val="none" w:sz="0" w:space="0" w:color="auto"/>
              </w:divBdr>
            </w:div>
            <w:div w:id="17968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846">
      <w:marLeft w:val="0"/>
      <w:marRight w:val="0"/>
      <w:marTop w:val="0"/>
      <w:marBottom w:val="0"/>
      <w:divBdr>
        <w:top w:val="none" w:sz="0" w:space="0" w:color="auto"/>
        <w:left w:val="none" w:sz="0" w:space="0" w:color="auto"/>
        <w:bottom w:val="none" w:sz="0" w:space="0" w:color="auto"/>
        <w:right w:val="none" w:sz="0" w:space="0" w:color="auto"/>
      </w:divBdr>
    </w:div>
    <w:div w:id="1796825847">
      <w:marLeft w:val="0"/>
      <w:marRight w:val="0"/>
      <w:marTop w:val="0"/>
      <w:marBottom w:val="0"/>
      <w:divBdr>
        <w:top w:val="none" w:sz="0" w:space="0" w:color="auto"/>
        <w:left w:val="none" w:sz="0" w:space="0" w:color="auto"/>
        <w:bottom w:val="none" w:sz="0" w:space="0" w:color="auto"/>
        <w:right w:val="none" w:sz="0" w:space="0" w:color="auto"/>
      </w:divBdr>
    </w:div>
    <w:div w:id="1796825848">
      <w:marLeft w:val="0"/>
      <w:marRight w:val="0"/>
      <w:marTop w:val="0"/>
      <w:marBottom w:val="0"/>
      <w:divBdr>
        <w:top w:val="none" w:sz="0" w:space="0" w:color="auto"/>
        <w:left w:val="none" w:sz="0" w:space="0" w:color="auto"/>
        <w:bottom w:val="none" w:sz="0" w:space="0" w:color="auto"/>
        <w:right w:val="none" w:sz="0" w:space="0" w:color="auto"/>
      </w:divBdr>
    </w:div>
    <w:div w:id="1796825849">
      <w:marLeft w:val="0"/>
      <w:marRight w:val="0"/>
      <w:marTop w:val="0"/>
      <w:marBottom w:val="0"/>
      <w:divBdr>
        <w:top w:val="none" w:sz="0" w:space="0" w:color="auto"/>
        <w:left w:val="none" w:sz="0" w:space="0" w:color="auto"/>
        <w:bottom w:val="none" w:sz="0" w:space="0" w:color="auto"/>
        <w:right w:val="none" w:sz="0" w:space="0" w:color="auto"/>
      </w:divBdr>
    </w:div>
    <w:div w:id="1796825850">
      <w:marLeft w:val="0"/>
      <w:marRight w:val="0"/>
      <w:marTop w:val="0"/>
      <w:marBottom w:val="0"/>
      <w:divBdr>
        <w:top w:val="none" w:sz="0" w:space="0" w:color="auto"/>
        <w:left w:val="none" w:sz="0" w:space="0" w:color="auto"/>
        <w:bottom w:val="none" w:sz="0" w:space="0" w:color="auto"/>
        <w:right w:val="none" w:sz="0" w:space="0" w:color="auto"/>
      </w:divBdr>
    </w:div>
    <w:div w:id="1796825851">
      <w:marLeft w:val="0"/>
      <w:marRight w:val="0"/>
      <w:marTop w:val="0"/>
      <w:marBottom w:val="0"/>
      <w:divBdr>
        <w:top w:val="none" w:sz="0" w:space="0" w:color="auto"/>
        <w:left w:val="none" w:sz="0" w:space="0" w:color="auto"/>
        <w:bottom w:val="none" w:sz="0" w:space="0" w:color="auto"/>
        <w:right w:val="none" w:sz="0" w:space="0" w:color="auto"/>
      </w:divBdr>
    </w:div>
    <w:div w:id="1796825852">
      <w:marLeft w:val="0"/>
      <w:marRight w:val="0"/>
      <w:marTop w:val="0"/>
      <w:marBottom w:val="0"/>
      <w:divBdr>
        <w:top w:val="none" w:sz="0" w:space="0" w:color="auto"/>
        <w:left w:val="none" w:sz="0" w:space="0" w:color="auto"/>
        <w:bottom w:val="none" w:sz="0" w:space="0" w:color="auto"/>
        <w:right w:val="none" w:sz="0" w:space="0" w:color="auto"/>
      </w:divBdr>
    </w:div>
    <w:div w:id="1796825853">
      <w:marLeft w:val="0"/>
      <w:marRight w:val="0"/>
      <w:marTop w:val="0"/>
      <w:marBottom w:val="0"/>
      <w:divBdr>
        <w:top w:val="none" w:sz="0" w:space="0" w:color="auto"/>
        <w:left w:val="none" w:sz="0" w:space="0" w:color="auto"/>
        <w:bottom w:val="none" w:sz="0" w:space="0" w:color="auto"/>
        <w:right w:val="none" w:sz="0" w:space="0" w:color="auto"/>
      </w:divBdr>
    </w:div>
    <w:div w:id="1796825855">
      <w:marLeft w:val="0"/>
      <w:marRight w:val="0"/>
      <w:marTop w:val="0"/>
      <w:marBottom w:val="0"/>
      <w:divBdr>
        <w:top w:val="none" w:sz="0" w:space="0" w:color="auto"/>
        <w:left w:val="none" w:sz="0" w:space="0" w:color="auto"/>
        <w:bottom w:val="none" w:sz="0" w:space="0" w:color="auto"/>
        <w:right w:val="none" w:sz="0" w:space="0" w:color="auto"/>
      </w:divBdr>
    </w:div>
    <w:div w:id="1796825856">
      <w:marLeft w:val="0"/>
      <w:marRight w:val="0"/>
      <w:marTop w:val="0"/>
      <w:marBottom w:val="0"/>
      <w:divBdr>
        <w:top w:val="none" w:sz="0" w:space="0" w:color="auto"/>
        <w:left w:val="none" w:sz="0" w:space="0" w:color="auto"/>
        <w:bottom w:val="none" w:sz="0" w:space="0" w:color="auto"/>
        <w:right w:val="none" w:sz="0" w:space="0" w:color="auto"/>
      </w:divBdr>
    </w:div>
    <w:div w:id="1796825858">
      <w:marLeft w:val="0"/>
      <w:marRight w:val="0"/>
      <w:marTop w:val="0"/>
      <w:marBottom w:val="0"/>
      <w:divBdr>
        <w:top w:val="none" w:sz="0" w:space="0" w:color="auto"/>
        <w:left w:val="none" w:sz="0" w:space="0" w:color="auto"/>
        <w:bottom w:val="none" w:sz="0" w:space="0" w:color="auto"/>
        <w:right w:val="none" w:sz="0" w:space="0" w:color="auto"/>
      </w:divBdr>
    </w:div>
    <w:div w:id="1796825859">
      <w:marLeft w:val="0"/>
      <w:marRight w:val="0"/>
      <w:marTop w:val="0"/>
      <w:marBottom w:val="0"/>
      <w:divBdr>
        <w:top w:val="none" w:sz="0" w:space="0" w:color="auto"/>
        <w:left w:val="none" w:sz="0" w:space="0" w:color="auto"/>
        <w:bottom w:val="none" w:sz="0" w:space="0" w:color="auto"/>
        <w:right w:val="none" w:sz="0" w:space="0" w:color="auto"/>
      </w:divBdr>
    </w:div>
    <w:div w:id="1796825860">
      <w:marLeft w:val="0"/>
      <w:marRight w:val="0"/>
      <w:marTop w:val="0"/>
      <w:marBottom w:val="0"/>
      <w:divBdr>
        <w:top w:val="none" w:sz="0" w:space="0" w:color="auto"/>
        <w:left w:val="none" w:sz="0" w:space="0" w:color="auto"/>
        <w:bottom w:val="none" w:sz="0" w:space="0" w:color="auto"/>
        <w:right w:val="none" w:sz="0" w:space="0" w:color="auto"/>
      </w:divBdr>
    </w:div>
    <w:div w:id="1796825861">
      <w:marLeft w:val="0"/>
      <w:marRight w:val="0"/>
      <w:marTop w:val="0"/>
      <w:marBottom w:val="0"/>
      <w:divBdr>
        <w:top w:val="none" w:sz="0" w:space="0" w:color="auto"/>
        <w:left w:val="none" w:sz="0" w:space="0" w:color="auto"/>
        <w:bottom w:val="none" w:sz="0" w:space="0" w:color="auto"/>
        <w:right w:val="none" w:sz="0" w:space="0" w:color="auto"/>
      </w:divBdr>
    </w:div>
    <w:div w:id="1796825863">
      <w:marLeft w:val="0"/>
      <w:marRight w:val="0"/>
      <w:marTop w:val="0"/>
      <w:marBottom w:val="0"/>
      <w:divBdr>
        <w:top w:val="none" w:sz="0" w:space="0" w:color="auto"/>
        <w:left w:val="none" w:sz="0" w:space="0" w:color="auto"/>
        <w:bottom w:val="none" w:sz="0" w:space="0" w:color="auto"/>
        <w:right w:val="none" w:sz="0" w:space="0" w:color="auto"/>
      </w:divBdr>
    </w:div>
    <w:div w:id="1796825866">
      <w:marLeft w:val="0"/>
      <w:marRight w:val="0"/>
      <w:marTop w:val="0"/>
      <w:marBottom w:val="0"/>
      <w:divBdr>
        <w:top w:val="none" w:sz="0" w:space="0" w:color="auto"/>
        <w:left w:val="none" w:sz="0" w:space="0" w:color="auto"/>
        <w:bottom w:val="none" w:sz="0" w:space="0" w:color="auto"/>
        <w:right w:val="none" w:sz="0" w:space="0" w:color="auto"/>
      </w:divBdr>
    </w:div>
    <w:div w:id="1796825868">
      <w:marLeft w:val="0"/>
      <w:marRight w:val="0"/>
      <w:marTop w:val="0"/>
      <w:marBottom w:val="0"/>
      <w:divBdr>
        <w:top w:val="none" w:sz="0" w:space="0" w:color="auto"/>
        <w:left w:val="none" w:sz="0" w:space="0" w:color="auto"/>
        <w:bottom w:val="none" w:sz="0" w:space="0" w:color="auto"/>
        <w:right w:val="none" w:sz="0" w:space="0" w:color="auto"/>
      </w:divBdr>
    </w:div>
    <w:div w:id="1796825869">
      <w:marLeft w:val="0"/>
      <w:marRight w:val="0"/>
      <w:marTop w:val="0"/>
      <w:marBottom w:val="0"/>
      <w:divBdr>
        <w:top w:val="none" w:sz="0" w:space="0" w:color="auto"/>
        <w:left w:val="none" w:sz="0" w:space="0" w:color="auto"/>
        <w:bottom w:val="none" w:sz="0" w:space="0" w:color="auto"/>
        <w:right w:val="none" w:sz="0" w:space="0" w:color="auto"/>
      </w:divBdr>
    </w:div>
    <w:div w:id="1796825870">
      <w:marLeft w:val="0"/>
      <w:marRight w:val="0"/>
      <w:marTop w:val="0"/>
      <w:marBottom w:val="0"/>
      <w:divBdr>
        <w:top w:val="none" w:sz="0" w:space="0" w:color="auto"/>
        <w:left w:val="none" w:sz="0" w:space="0" w:color="auto"/>
        <w:bottom w:val="none" w:sz="0" w:space="0" w:color="auto"/>
        <w:right w:val="none" w:sz="0" w:space="0" w:color="auto"/>
      </w:divBdr>
    </w:div>
    <w:div w:id="1796825872">
      <w:marLeft w:val="0"/>
      <w:marRight w:val="0"/>
      <w:marTop w:val="0"/>
      <w:marBottom w:val="0"/>
      <w:divBdr>
        <w:top w:val="none" w:sz="0" w:space="0" w:color="auto"/>
        <w:left w:val="none" w:sz="0" w:space="0" w:color="auto"/>
        <w:bottom w:val="none" w:sz="0" w:space="0" w:color="auto"/>
        <w:right w:val="none" w:sz="0" w:space="0" w:color="auto"/>
      </w:divBdr>
    </w:div>
    <w:div w:id="1796825873">
      <w:marLeft w:val="0"/>
      <w:marRight w:val="0"/>
      <w:marTop w:val="0"/>
      <w:marBottom w:val="0"/>
      <w:divBdr>
        <w:top w:val="none" w:sz="0" w:space="0" w:color="auto"/>
        <w:left w:val="none" w:sz="0" w:space="0" w:color="auto"/>
        <w:bottom w:val="none" w:sz="0" w:space="0" w:color="auto"/>
        <w:right w:val="none" w:sz="0" w:space="0" w:color="auto"/>
      </w:divBdr>
    </w:div>
    <w:div w:id="1796825874">
      <w:marLeft w:val="0"/>
      <w:marRight w:val="0"/>
      <w:marTop w:val="0"/>
      <w:marBottom w:val="0"/>
      <w:divBdr>
        <w:top w:val="none" w:sz="0" w:space="0" w:color="auto"/>
        <w:left w:val="none" w:sz="0" w:space="0" w:color="auto"/>
        <w:bottom w:val="none" w:sz="0" w:space="0" w:color="auto"/>
        <w:right w:val="none" w:sz="0" w:space="0" w:color="auto"/>
      </w:divBdr>
    </w:div>
    <w:div w:id="1796825875">
      <w:marLeft w:val="0"/>
      <w:marRight w:val="0"/>
      <w:marTop w:val="0"/>
      <w:marBottom w:val="0"/>
      <w:divBdr>
        <w:top w:val="none" w:sz="0" w:space="0" w:color="auto"/>
        <w:left w:val="none" w:sz="0" w:space="0" w:color="auto"/>
        <w:bottom w:val="none" w:sz="0" w:space="0" w:color="auto"/>
        <w:right w:val="none" w:sz="0" w:space="0" w:color="auto"/>
      </w:divBdr>
    </w:div>
    <w:div w:id="1796825876">
      <w:marLeft w:val="0"/>
      <w:marRight w:val="0"/>
      <w:marTop w:val="0"/>
      <w:marBottom w:val="0"/>
      <w:divBdr>
        <w:top w:val="none" w:sz="0" w:space="0" w:color="auto"/>
        <w:left w:val="none" w:sz="0" w:space="0" w:color="auto"/>
        <w:bottom w:val="none" w:sz="0" w:space="0" w:color="auto"/>
        <w:right w:val="none" w:sz="0" w:space="0" w:color="auto"/>
      </w:divBdr>
    </w:div>
    <w:div w:id="1796825877">
      <w:marLeft w:val="0"/>
      <w:marRight w:val="0"/>
      <w:marTop w:val="0"/>
      <w:marBottom w:val="0"/>
      <w:divBdr>
        <w:top w:val="none" w:sz="0" w:space="0" w:color="auto"/>
        <w:left w:val="none" w:sz="0" w:space="0" w:color="auto"/>
        <w:bottom w:val="none" w:sz="0" w:space="0" w:color="auto"/>
        <w:right w:val="none" w:sz="0" w:space="0" w:color="auto"/>
      </w:divBdr>
    </w:div>
    <w:div w:id="1796825882">
      <w:marLeft w:val="0"/>
      <w:marRight w:val="0"/>
      <w:marTop w:val="0"/>
      <w:marBottom w:val="0"/>
      <w:divBdr>
        <w:top w:val="none" w:sz="0" w:space="0" w:color="auto"/>
        <w:left w:val="none" w:sz="0" w:space="0" w:color="auto"/>
        <w:bottom w:val="none" w:sz="0" w:space="0" w:color="auto"/>
        <w:right w:val="none" w:sz="0" w:space="0" w:color="auto"/>
      </w:divBdr>
    </w:div>
    <w:div w:id="1796825884">
      <w:marLeft w:val="0"/>
      <w:marRight w:val="0"/>
      <w:marTop w:val="0"/>
      <w:marBottom w:val="0"/>
      <w:divBdr>
        <w:top w:val="none" w:sz="0" w:space="0" w:color="auto"/>
        <w:left w:val="none" w:sz="0" w:space="0" w:color="auto"/>
        <w:bottom w:val="none" w:sz="0" w:space="0" w:color="auto"/>
        <w:right w:val="none" w:sz="0" w:space="0" w:color="auto"/>
      </w:divBdr>
    </w:div>
    <w:div w:id="1796825885">
      <w:marLeft w:val="0"/>
      <w:marRight w:val="0"/>
      <w:marTop w:val="0"/>
      <w:marBottom w:val="0"/>
      <w:divBdr>
        <w:top w:val="none" w:sz="0" w:space="0" w:color="auto"/>
        <w:left w:val="none" w:sz="0" w:space="0" w:color="auto"/>
        <w:bottom w:val="none" w:sz="0" w:space="0" w:color="auto"/>
        <w:right w:val="none" w:sz="0" w:space="0" w:color="auto"/>
      </w:divBdr>
    </w:div>
    <w:div w:id="1796825888">
      <w:marLeft w:val="0"/>
      <w:marRight w:val="0"/>
      <w:marTop w:val="0"/>
      <w:marBottom w:val="0"/>
      <w:divBdr>
        <w:top w:val="none" w:sz="0" w:space="0" w:color="auto"/>
        <w:left w:val="none" w:sz="0" w:space="0" w:color="auto"/>
        <w:bottom w:val="none" w:sz="0" w:space="0" w:color="auto"/>
        <w:right w:val="none" w:sz="0" w:space="0" w:color="auto"/>
      </w:divBdr>
    </w:div>
    <w:div w:id="1796825889">
      <w:marLeft w:val="0"/>
      <w:marRight w:val="0"/>
      <w:marTop w:val="0"/>
      <w:marBottom w:val="0"/>
      <w:divBdr>
        <w:top w:val="none" w:sz="0" w:space="0" w:color="auto"/>
        <w:left w:val="none" w:sz="0" w:space="0" w:color="auto"/>
        <w:bottom w:val="none" w:sz="0" w:space="0" w:color="auto"/>
        <w:right w:val="none" w:sz="0" w:space="0" w:color="auto"/>
      </w:divBdr>
    </w:div>
    <w:div w:id="1796825891">
      <w:marLeft w:val="0"/>
      <w:marRight w:val="0"/>
      <w:marTop w:val="0"/>
      <w:marBottom w:val="0"/>
      <w:divBdr>
        <w:top w:val="none" w:sz="0" w:space="0" w:color="auto"/>
        <w:left w:val="none" w:sz="0" w:space="0" w:color="auto"/>
        <w:bottom w:val="none" w:sz="0" w:space="0" w:color="auto"/>
        <w:right w:val="none" w:sz="0" w:space="0" w:color="auto"/>
      </w:divBdr>
    </w:div>
    <w:div w:id="1796825893">
      <w:marLeft w:val="0"/>
      <w:marRight w:val="0"/>
      <w:marTop w:val="0"/>
      <w:marBottom w:val="0"/>
      <w:divBdr>
        <w:top w:val="none" w:sz="0" w:space="0" w:color="auto"/>
        <w:left w:val="none" w:sz="0" w:space="0" w:color="auto"/>
        <w:bottom w:val="none" w:sz="0" w:space="0" w:color="auto"/>
        <w:right w:val="none" w:sz="0" w:space="0" w:color="auto"/>
      </w:divBdr>
    </w:div>
    <w:div w:id="1796825895">
      <w:marLeft w:val="0"/>
      <w:marRight w:val="0"/>
      <w:marTop w:val="0"/>
      <w:marBottom w:val="0"/>
      <w:divBdr>
        <w:top w:val="none" w:sz="0" w:space="0" w:color="auto"/>
        <w:left w:val="none" w:sz="0" w:space="0" w:color="auto"/>
        <w:bottom w:val="none" w:sz="0" w:space="0" w:color="auto"/>
        <w:right w:val="none" w:sz="0" w:space="0" w:color="auto"/>
      </w:divBdr>
    </w:div>
    <w:div w:id="1796825896">
      <w:marLeft w:val="0"/>
      <w:marRight w:val="0"/>
      <w:marTop w:val="0"/>
      <w:marBottom w:val="0"/>
      <w:divBdr>
        <w:top w:val="none" w:sz="0" w:space="0" w:color="auto"/>
        <w:left w:val="none" w:sz="0" w:space="0" w:color="auto"/>
        <w:bottom w:val="none" w:sz="0" w:space="0" w:color="auto"/>
        <w:right w:val="none" w:sz="0" w:space="0" w:color="auto"/>
      </w:divBdr>
    </w:div>
    <w:div w:id="1796825897">
      <w:marLeft w:val="0"/>
      <w:marRight w:val="0"/>
      <w:marTop w:val="0"/>
      <w:marBottom w:val="0"/>
      <w:divBdr>
        <w:top w:val="none" w:sz="0" w:space="0" w:color="auto"/>
        <w:left w:val="none" w:sz="0" w:space="0" w:color="auto"/>
        <w:bottom w:val="none" w:sz="0" w:space="0" w:color="auto"/>
        <w:right w:val="none" w:sz="0" w:space="0" w:color="auto"/>
      </w:divBdr>
    </w:div>
    <w:div w:id="1796825898">
      <w:marLeft w:val="0"/>
      <w:marRight w:val="0"/>
      <w:marTop w:val="0"/>
      <w:marBottom w:val="0"/>
      <w:divBdr>
        <w:top w:val="none" w:sz="0" w:space="0" w:color="auto"/>
        <w:left w:val="none" w:sz="0" w:space="0" w:color="auto"/>
        <w:bottom w:val="none" w:sz="0" w:space="0" w:color="auto"/>
        <w:right w:val="none" w:sz="0" w:space="0" w:color="auto"/>
      </w:divBdr>
    </w:div>
    <w:div w:id="1796825899">
      <w:marLeft w:val="0"/>
      <w:marRight w:val="0"/>
      <w:marTop w:val="0"/>
      <w:marBottom w:val="0"/>
      <w:divBdr>
        <w:top w:val="none" w:sz="0" w:space="0" w:color="auto"/>
        <w:left w:val="none" w:sz="0" w:space="0" w:color="auto"/>
        <w:bottom w:val="none" w:sz="0" w:space="0" w:color="auto"/>
        <w:right w:val="none" w:sz="0" w:space="0" w:color="auto"/>
      </w:divBdr>
    </w:div>
    <w:div w:id="1796825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coastonline.com/news/20170515/environmental-issues-take-center-stage-at-star-isla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10</cp:revision>
  <cp:lastPrinted>2017-06-13T17:47:00Z</cp:lastPrinted>
  <dcterms:created xsi:type="dcterms:W3CDTF">2017-06-13T13:39:00Z</dcterms:created>
  <dcterms:modified xsi:type="dcterms:W3CDTF">2017-06-13T18:09:00Z</dcterms:modified>
</cp:coreProperties>
</file>