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44F859" w:rsidR="001C667E" w:rsidRDefault="00FD2BE4">
      <w:pPr>
        <w:spacing w:before="60"/>
        <w:ind w:left="20"/>
        <w:jc w:val="center"/>
        <w:rPr>
          <w:rFonts w:asciiTheme="majorHAnsi" w:eastAsia="Arial" w:hAnsiTheme="majorHAnsi" w:cstheme="majorHAnsi"/>
          <w:color w:val="000000"/>
          <w:sz w:val="22"/>
          <w:szCs w:val="22"/>
          <w:u w:val="single"/>
        </w:rPr>
      </w:pPr>
      <w:r>
        <w:rPr>
          <w:rFonts w:asciiTheme="majorHAnsi" w:eastAsia="Arial" w:hAnsiTheme="majorHAnsi" w:cstheme="majorHAnsi"/>
          <w:color w:val="000000"/>
          <w:sz w:val="22"/>
          <w:szCs w:val="22"/>
          <w:u w:val="single"/>
        </w:rPr>
        <w:t xml:space="preserve">MEMBERSHIP </w:t>
      </w:r>
      <w:r w:rsidR="009035EF" w:rsidRPr="00FD2BE4">
        <w:rPr>
          <w:rFonts w:asciiTheme="majorHAnsi" w:eastAsia="Arial" w:hAnsiTheme="majorHAnsi" w:cstheme="majorHAnsi"/>
          <w:color w:val="000000"/>
          <w:sz w:val="22"/>
          <w:szCs w:val="22"/>
          <w:u w:val="single"/>
        </w:rPr>
        <w:t>COMMITTEE CHARGE</w:t>
      </w:r>
    </w:p>
    <w:p w14:paraId="5CF85C7A" w14:textId="7C5BE76E" w:rsidR="00FD2BE4" w:rsidRPr="00FD2BE4" w:rsidRDefault="00FD2BE4">
      <w:pPr>
        <w:spacing w:before="60"/>
        <w:ind w:left="20"/>
        <w:jc w:val="center"/>
        <w:rPr>
          <w:rFonts w:asciiTheme="majorHAnsi" w:eastAsia="Times New Roman" w:hAnsiTheme="majorHAnsi" w:cstheme="majorHAnsi"/>
          <w:i/>
          <w:color w:val="0000FF"/>
          <w:sz w:val="22"/>
          <w:szCs w:val="22"/>
        </w:rPr>
      </w:pPr>
      <w:r w:rsidRPr="00FD2BE4">
        <w:rPr>
          <w:rFonts w:asciiTheme="majorHAnsi" w:eastAsia="Arial" w:hAnsiTheme="majorHAnsi" w:cstheme="majorHAnsi"/>
          <w:color w:val="000000"/>
          <w:sz w:val="22"/>
          <w:szCs w:val="22"/>
        </w:rPr>
        <w:t>(November 6, 2020)</w:t>
      </w:r>
    </w:p>
    <w:p w14:paraId="00000007" w14:textId="77777777" w:rsidR="001C667E" w:rsidRPr="00FD2BE4" w:rsidRDefault="009035EF">
      <w:pPr>
        <w:spacing w:before="240" w:after="240"/>
        <w:rPr>
          <w:rFonts w:asciiTheme="majorHAnsi" w:eastAsia="Times New Roman" w:hAnsiTheme="majorHAnsi" w:cstheme="majorHAnsi"/>
          <w:color w:val="000000"/>
          <w:sz w:val="22"/>
          <w:szCs w:val="22"/>
        </w:rPr>
      </w:pPr>
      <w:r w:rsidRPr="00FD2BE4">
        <w:rPr>
          <w:rFonts w:asciiTheme="majorHAnsi" w:eastAsia="Times New Roman" w:hAnsiTheme="majorHAnsi" w:cstheme="majorHAnsi"/>
          <w:color w:val="000000"/>
          <w:sz w:val="22"/>
          <w:szCs w:val="22"/>
        </w:rPr>
        <w:t>Committee Name:  Membership Committee</w:t>
      </w:r>
    </w:p>
    <w:p w14:paraId="79568C0D" w14:textId="77777777" w:rsidR="006763AA" w:rsidRPr="00523CCC" w:rsidRDefault="009035EF" w:rsidP="006763AA">
      <w:pPr>
        <w:rPr>
          <w:rFonts w:asciiTheme="majorHAnsi" w:eastAsia="Times New Roman" w:hAnsiTheme="majorHAnsi" w:cstheme="majorHAnsi"/>
          <w:sz w:val="22"/>
          <w:szCs w:val="22"/>
        </w:rPr>
      </w:pPr>
      <w:r w:rsidRPr="00523CCC">
        <w:rPr>
          <w:rFonts w:asciiTheme="majorHAnsi" w:eastAsia="Arial" w:hAnsiTheme="majorHAnsi" w:cstheme="majorHAnsi"/>
          <w:color w:val="000000"/>
          <w:sz w:val="22"/>
          <w:szCs w:val="22"/>
        </w:rPr>
        <w:t>Role</w:t>
      </w:r>
      <w:r w:rsidRPr="00523CCC">
        <w:rPr>
          <w:rFonts w:asciiTheme="majorHAnsi" w:eastAsia="Arial" w:hAnsiTheme="majorHAnsi" w:cstheme="majorHAnsi"/>
          <w:sz w:val="22"/>
          <w:szCs w:val="22"/>
        </w:rPr>
        <w:t>:</w:t>
      </w:r>
      <w:r w:rsidR="00FD2BE4" w:rsidRPr="00523CCC">
        <w:rPr>
          <w:rFonts w:asciiTheme="majorHAnsi" w:eastAsia="Arial" w:hAnsiTheme="majorHAnsi" w:cstheme="majorHAnsi"/>
          <w:sz w:val="22"/>
          <w:szCs w:val="22"/>
        </w:rPr>
        <w:t xml:space="preserve">  </w:t>
      </w:r>
      <w:r w:rsidR="006763AA" w:rsidRPr="00523CCC">
        <w:rPr>
          <w:rFonts w:asciiTheme="majorHAnsi" w:eastAsia="Arial" w:hAnsiTheme="majorHAnsi" w:cstheme="majorHAnsi"/>
          <w:sz w:val="22"/>
          <w:szCs w:val="22"/>
        </w:rPr>
        <w:t xml:space="preserve">The role of the Membership Committee is to manage the selection and retention of members of the Star Island Corporation (SIC), while considering the composition of the corporation and our commitment to our Beloved Community Initiatives. The Committee also identifies necessary changes to selection criteria and procedures, and recommends changes to bylaws such as membership limits </w:t>
      </w:r>
      <w:r w:rsidR="006763AA" w:rsidRPr="00523CCC">
        <w:rPr>
          <w:rFonts w:asciiTheme="majorHAnsi" w:eastAsia="Times New Roman" w:hAnsiTheme="majorHAnsi" w:cstheme="majorHAnsi"/>
          <w:sz w:val="22"/>
          <w:szCs w:val="22"/>
        </w:rPr>
        <w:t>or other issues concerning membership.</w:t>
      </w:r>
    </w:p>
    <w:p w14:paraId="0000000B" w14:textId="0847B7C7" w:rsidR="001C667E" w:rsidRPr="006763AA" w:rsidRDefault="001C667E" w:rsidP="006763AA">
      <w:pPr>
        <w:rPr>
          <w:rFonts w:ascii="Times New Roman" w:eastAsia="Times New Roman" w:hAnsi="Times New Roman" w:cs="Times New Roman"/>
        </w:rPr>
      </w:pPr>
    </w:p>
    <w:p w14:paraId="0000000E" w14:textId="20FB2939" w:rsidR="001C667E" w:rsidRPr="00FD2BE4" w:rsidRDefault="009035EF">
      <w:pPr>
        <w:ind w:right="120"/>
        <w:rPr>
          <w:rFonts w:asciiTheme="majorHAnsi" w:eastAsia="Arial" w:hAnsiTheme="majorHAnsi" w:cstheme="majorHAnsi"/>
          <w:sz w:val="22"/>
          <w:szCs w:val="22"/>
        </w:rPr>
      </w:pPr>
      <w:r w:rsidRPr="00FD2BE4">
        <w:rPr>
          <w:rFonts w:asciiTheme="majorHAnsi" w:eastAsia="Arial" w:hAnsiTheme="majorHAnsi" w:cstheme="majorHAnsi"/>
          <w:sz w:val="22"/>
          <w:szCs w:val="22"/>
        </w:rPr>
        <w:t>Responsibilities and Activities:</w:t>
      </w:r>
      <w:r w:rsidR="00FD2BE4">
        <w:rPr>
          <w:rFonts w:asciiTheme="majorHAnsi" w:eastAsia="Arial" w:hAnsiTheme="majorHAnsi" w:cstheme="majorHAnsi"/>
          <w:sz w:val="22"/>
          <w:szCs w:val="22"/>
        </w:rPr>
        <w:t xml:space="preserve">  </w:t>
      </w:r>
      <w:r w:rsidRPr="00FD2BE4">
        <w:rPr>
          <w:rFonts w:asciiTheme="majorHAnsi" w:eastAsia="Arial" w:hAnsiTheme="majorHAnsi" w:cstheme="majorHAnsi"/>
          <w:sz w:val="22"/>
          <w:szCs w:val="22"/>
        </w:rPr>
        <w:t>The responsibilities of the Membership Committee are largely delineated in the SIC Bylaws:</w:t>
      </w:r>
    </w:p>
    <w:p w14:paraId="0000000F" w14:textId="6ECBEFF3" w:rsidR="001C667E" w:rsidRPr="00FD2BE4" w:rsidRDefault="009035EF">
      <w:pPr>
        <w:spacing w:before="240" w:after="240"/>
        <w:rPr>
          <w:rFonts w:asciiTheme="majorHAnsi" w:eastAsia="Arial" w:hAnsiTheme="majorHAnsi" w:cstheme="majorHAnsi"/>
          <w:sz w:val="22"/>
          <w:szCs w:val="22"/>
          <w:u w:val="single"/>
        </w:rPr>
      </w:pPr>
      <w:r w:rsidRPr="00FD2BE4">
        <w:rPr>
          <w:rFonts w:asciiTheme="majorHAnsi" w:eastAsia="Arial" w:hAnsiTheme="majorHAnsi" w:cstheme="majorHAnsi"/>
          <w:sz w:val="22"/>
          <w:szCs w:val="22"/>
        </w:rPr>
        <w:t>ARTICLE VI Standing Committees Section 3</w:t>
      </w:r>
      <w:r w:rsidR="00FD2BE4">
        <w:rPr>
          <w:rFonts w:asciiTheme="majorHAnsi" w:eastAsia="Arial" w:hAnsiTheme="majorHAnsi" w:cstheme="majorHAnsi"/>
          <w:sz w:val="22"/>
          <w:szCs w:val="22"/>
        </w:rPr>
        <w:t>:</w:t>
      </w:r>
    </w:p>
    <w:p w14:paraId="00000011" w14:textId="2C80B620" w:rsidR="001C667E" w:rsidRPr="00FD2BE4" w:rsidRDefault="009035EF" w:rsidP="00FD2BE4">
      <w:pPr>
        <w:spacing w:before="240" w:after="240"/>
        <w:rPr>
          <w:rFonts w:asciiTheme="majorHAnsi" w:eastAsia="Arial" w:hAnsiTheme="majorHAnsi" w:cstheme="majorHAnsi"/>
          <w:sz w:val="22"/>
          <w:szCs w:val="22"/>
          <w:u w:val="single"/>
        </w:rPr>
      </w:pPr>
      <w:r w:rsidRPr="00FD2BE4">
        <w:rPr>
          <w:rFonts w:asciiTheme="majorHAnsi" w:eastAsia="Arial" w:hAnsiTheme="majorHAnsi" w:cstheme="majorHAnsi"/>
          <w:sz w:val="22"/>
          <w:szCs w:val="22"/>
        </w:rPr>
        <w:t>“</w:t>
      </w:r>
      <w:r w:rsidRPr="00FD2BE4">
        <w:rPr>
          <w:rFonts w:asciiTheme="majorHAnsi" w:eastAsia="Arial" w:hAnsiTheme="majorHAnsi" w:cstheme="majorHAnsi"/>
          <w:i/>
          <w:iCs/>
          <w:sz w:val="22"/>
          <w:szCs w:val="22"/>
        </w:rPr>
        <w:t>It shall evaluate the qualifications of each person proposed for membership, and shall nominate for membership only those persons whose election it believes will advance and promote the carrying out of the purpose and objectives of the corporation</w:t>
      </w:r>
      <w:r w:rsidRPr="00FD2BE4">
        <w:rPr>
          <w:rFonts w:asciiTheme="majorHAnsi" w:eastAsia="Arial" w:hAnsiTheme="majorHAnsi" w:cstheme="majorHAnsi"/>
          <w:sz w:val="22"/>
          <w:szCs w:val="22"/>
        </w:rPr>
        <w:t>.”</w:t>
      </w:r>
    </w:p>
    <w:p w14:paraId="00000012" w14:textId="77777777" w:rsidR="001C667E" w:rsidRPr="00FD2BE4" w:rsidRDefault="009035EF" w:rsidP="00FD2BE4">
      <w:pPr>
        <w:numPr>
          <w:ilvl w:val="0"/>
          <w:numId w:val="5"/>
        </w:numPr>
        <w:ind w:right="140"/>
        <w:rPr>
          <w:rFonts w:asciiTheme="majorHAnsi" w:eastAsia="Arial" w:hAnsiTheme="majorHAnsi" w:cstheme="majorHAnsi"/>
          <w:sz w:val="22"/>
          <w:szCs w:val="22"/>
        </w:rPr>
      </w:pPr>
      <w:r w:rsidRPr="00FD2BE4">
        <w:rPr>
          <w:rFonts w:asciiTheme="majorHAnsi" w:eastAsia="Arial" w:hAnsiTheme="majorHAnsi" w:cstheme="majorHAnsi"/>
          <w:sz w:val="22"/>
          <w:szCs w:val="22"/>
        </w:rPr>
        <w:t>The main focus of the Committee is to receive, adjudicate, and recommend applications for membership and emeritus status in the SIC.</w:t>
      </w:r>
    </w:p>
    <w:p w14:paraId="00000013" w14:textId="60D7ACE9" w:rsidR="001C667E" w:rsidRPr="00FD2BE4" w:rsidRDefault="009035EF" w:rsidP="00FD2BE4">
      <w:pPr>
        <w:numPr>
          <w:ilvl w:val="0"/>
          <w:numId w:val="5"/>
        </w:numPr>
        <w:ind w:right="140"/>
        <w:rPr>
          <w:rFonts w:asciiTheme="majorHAnsi" w:eastAsia="Arial" w:hAnsiTheme="majorHAnsi" w:cstheme="majorHAnsi"/>
          <w:sz w:val="22"/>
          <w:szCs w:val="22"/>
        </w:rPr>
      </w:pPr>
      <w:r w:rsidRPr="00FD2BE4">
        <w:rPr>
          <w:rFonts w:asciiTheme="majorHAnsi" w:eastAsia="Arial" w:hAnsiTheme="majorHAnsi" w:cstheme="majorHAnsi"/>
          <w:sz w:val="22"/>
          <w:szCs w:val="22"/>
        </w:rPr>
        <w:t>The Membership Committee will meet as appropriate to discuss issues related to soliciting and selecting members to the SIC. As stated in the bylaws, “</w:t>
      </w:r>
      <w:r w:rsidRPr="00FD2BE4">
        <w:rPr>
          <w:rFonts w:asciiTheme="majorHAnsi" w:eastAsia="Arial" w:hAnsiTheme="majorHAnsi" w:cstheme="majorHAnsi"/>
          <w:i/>
          <w:iCs/>
          <w:sz w:val="22"/>
          <w:szCs w:val="22"/>
        </w:rPr>
        <w:t>The board shall publish each year and distribute a statement of the criteria and process applicable to the selection of active and emeritus members of the corporation.</w:t>
      </w:r>
      <w:r w:rsidR="004F4966" w:rsidRPr="00FD2BE4">
        <w:rPr>
          <w:rFonts w:asciiTheme="majorHAnsi" w:eastAsia="Arial" w:hAnsiTheme="majorHAnsi" w:cstheme="majorHAnsi"/>
          <w:sz w:val="22"/>
          <w:szCs w:val="22"/>
        </w:rPr>
        <w:t>”</w:t>
      </w:r>
      <w:r w:rsidRPr="00FD2BE4">
        <w:rPr>
          <w:rFonts w:asciiTheme="majorHAnsi" w:eastAsia="Arial" w:hAnsiTheme="majorHAnsi" w:cstheme="majorHAnsi"/>
          <w:sz w:val="22"/>
          <w:szCs w:val="22"/>
        </w:rPr>
        <w:t xml:space="preserve"> </w:t>
      </w:r>
    </w:p>
    <w:p w14:paraId="00000014" w14:textId="4D1144D4" w:rsidR="001C667E" w:rsidRPr="00FD2BE4" w:rsidRDefault="009035EF" w:rsidP="00FD2BE4">
      <w:pPr>
        <w:numPr>
          <w:ilvl w:val="0"/>
          <w:numId w:val="5"/>
        </w:numPr>
        <w:ind w:right="140"/>
        <w:rPr>
          <w:rFonts w:asciiTheme="majorHAnsi" w:eastAsia="Arial" w:hAnsiTheme="majorHAnsi" w:cstheme="majorHAnsi"/>
          <w:sz w:val="22"/>
          <w:szCs w:val="22"/>
        </w:rPr>
      </w:pPr>
      <w:r w:rsidRPr="00FD2BE4">
        <w:rPr>
          <w:rFonts w:asciiTheme="majorHAnsi" w:eastAsia="Arial" w:hAnsiTheme="majorHAnsi" w:cstheme="majorHAnsi"/>
          <w:sz w:val="22"/>
          <w:szCs w:val="22"/>
        </w:rPr>
        <w:t>The Chair will conduct meetings, and set the calendar for committee actions</w:t>
      </w:r>
      <w:r w:rsidR="00FD2BE4">
        <w:rPr>
          <w:rFonts w:asciiTheme="majorHAnsi" w:eastAsia="Arial" w:hAnsiTheme="majorHAnsi" w:cstheme="majorHAnsi"/>
          <w:sz w:val="22"/>
          <w:szCs w:val="22"/>
        </w:rPr>
        <w:t>.</w:t>
      </w:r>
    </w:p>
    <w:p w14:paraId="00000015" w14:textId="2A8A5F38" w:rsidR="001C667E" w:rsidRPr="00FD2BE4" w:rsidRDefault="009035EF" w:rsidP="00FD2BE4">
      <w:pPr>
        <w:numPr>
          <w:ilvl w:val="0"/>
          <w:numId w:val="5"/>
        </w:numPr>
        <w:ind w:right="140"/>
        <w:rPr>
          <w:rFonts w:asciiTheme="majorHAnsi" w:eastAsia="Arial" w:hAnsiTheme="majorHAnsi" w:cstheme="majorHAnsi"/>
          <w:sz w:val="22"/>
          <w:szCs w:val="22"/>
        </w:rPr>
      </w:pPr>
      <w:r w:rsidRPr="00FD2BE4">
        <w:rPr>
          <w:rFonts w:asciiTheme="majorHAnsi" w:eastAsia="Arial" w:hAnsiTheme="majorHAnsi" w:cstheme="majorHAnsi"/>
          <w:sz w:val="22"/>
          <w:szCs w:val="22"/>
        </w:rPr>
        <w:t>The Chair will receive nominations</w:t>
      </w:r>
      <w:r w:rsidR="00C45EE6" w:rsidRPr="00FD2BE4">
        <w:rPr>
          <w:rFonts w:asciiTheme="majorHAnsi" w:eastAsia="Arial" w:hAnsiTheme="majorHAnsi" w:cstheme="majorHAnsi"/>
          <w:sz w:val="22"/>
          <w:szCs w:val="22"/>
        </w:rPr>
        <w:t xml:space="preserve"> from the SIC</w:t>
      </w:r>
      <w:r w:rsidRPr="00FD2BE4">
        <w:rPr>
          <w:rFonts w:asciiTheme="majorHAnsi" w:eastAsia="Arial" w:hAnsiTheme="majorHAnsi" w:cstheme="majorHAnsi"/>
          <w:sz w:val="22"/>
          <w:szCs w:val="22"/>
        </w:rPr>
        <w:t>, distribute nomination packages to the Committee, schedule adjudication meetings, and contact those nominees whose nominations will be forwarded to the SIC Board</w:t>
      </w:r>
      <w:r w:rsidR="00FD2BE4">
        <w:rPr>
          <w:rFonts w:asciiTheme="majorHAnsi" w:eastAsia="Arial" w:hAnsiTheme="majorHAnsi" w:cstheme="majorHAnsi"/>
          <w:sz w:val="22"/>
          <w:szCs w:val="22"/>
        </w:rPr>
        <w:t>.</w:t>
      </w:r>
    </w:p>
    <w:p w14:paraId="5D9CC281" w14:textId="1F661318" w:rsidR="00F765D9" w:rsidRPr="00FD2BE4" w:rsidRDefault="00FD2BE4" w:rsidP="00FD2BE4">
      <w:pPr>
        <w:pStyle w:val="NormalWeb"/>
        <w:numPr>
          <w:ilvl w:val="0"/>
          <w:numId w:val="5"/>
        </w:numPr>
        <w:spacing w:before="0" w:beforeAutospacing="0" w:after="0" w:afterAutospacing="0"/>
        <w:textAlignment w:val="baseline"/>
        <w:rPr>
          <w:rFonts w:asciiTheme="majorHAnsi" w:eastAsia="Arial" w:hAnsiTheme="majorHAnsi" w:cstheme="majorHAnsi"/>
          <w:sz w:val="22"/>
          <w:szCs w:val="22"/>
        </w:rPr>
      </w:pPr>
      <w:r>
        <w:rPr>
          <w:rFonts w:asciiTheme="majorHAnsi" w:eastAsia="Arial" w:hAnsiTheme="majorHAnsi" w:cstheme="majorHAnsi"/>
          <w:sz w:val="22"/>
          <w:szCs w:val="22"/>
        </w:rPr>
        <w:t>The Chair, or their designate, a</w:t>
      </w:r>
      <w:r w:rsidR="00F765D9" w:rsidRPr="00FD2BE4">
        <w:rPr>
          <w:rFonts w:asciiTheme="majorHAnsi" w:eastAsia="Arial" w:hAnsiTheme="majorHAnsi" w:cstheme="majorHAnsi"/>
          <w:sz w:val="22"/>
          <w:szCs w:val="22"/>
        </w:rPr>
        <w:t>ttend</w:t>
      </w:r>
      <w:r>
        <w:rPr>
          <w:rFonts w:asciiTheme="majorHAnsi" w:eastAsia="Arial" w:hAnsiTheme="majorHAnsi" w:cstheme="majorHAnsi"/>
          <w:sz w:val="22"/>
          <w:szCs w:val="22"/>
        </w:rPr>
        <w:t>s</w:t>
      </w:r>
      <w:r w:rsidR="00F765D9" w:rsidRPr="00FD2BE4">
        <w:rPr>
          <w:rFonts w:asciiTheme="majorHAnsi" w:eastAsia="Arial" w:hAnsiTheme="majorHAnsi" w:cstheme="majorHAnsi"/>
          <w:sz w:val="22"/>
          <w:szCs w:val="22"/>
        </w:rPr>
        <w:t xml:space="preserve"> the Annual Meeting to present the committee's recommendations and provide an orientation session for new members. </w:t>
      </w:r>
    </w:p>
    <w:p w14:paraId="00000016" w14:textId="77CE4893" w:rsidR="001C667E" w:rsidRPr="00FD2BE4" w:rsidRDefault="009035EF" w:rsidP="00FD2BE4">
      <w:pPr>
        <w:numPr>
          <w:ilvl w:val="0"/>
          <w:numId w:val="5"/>
        </w:numPr>
        <w:ind w:right="140"/>
        <w:rPr>
          <w:rFonts w:asciiTheme="majorHAnsi" w:eastAsia="Arial" w:hAnsiTheme="majorHAnsi" w:cstheme="majorHAnsi"/>
          <w:sz w:val="22"/>
          <w:szCs w:val="22"/>
        </w:rPr>
      </w:pPr>
      <w:r w:rsidRPr="00FD2BE4">
        <w:rPr>
          <w:rFonts w:asciiTheme="majorHAnsi" w:eastAsia="Arial" w:hAnsiTheme="majorHAnsi" w:cstheme="majorHAnsi"/>
          <w:sz w:val="22"/>
          <w:szCs w:val="22"/>
        </w:rPr>
        <w:t xml:space="preserve">The Chair, or their designate, will present </w:t>
      </w:r>
      <w:r w:rsidR="00C45EE6" w:rsidRPr="00FD2BE4">
        <w:rPr>
          <w:rFonts w:asciiTheme="majorHAnsi" w:eastAsia="Arial" w:hAnsiTheme="majorHAnsi" w:cstheme="majorHAnsi"/>
          <w:sz w:val="22"/>
          <w:szCs w:val="22"/>
        </w:rPr>
        <w:t xml:space="preserve">a motion to nominate new members to be elected </w:t>
      </w:r>
      <w:r w:rsidRPr="00FD2BE4">
        <w:rPr>
          <w:rFonts w:asciiTheme="majorHAnsi" w:eastAsia="Arial" w:hAnsiTheme="majorHAnsi" w:cstheme="majorHAnsi"/>
          <w:sz w:val="22"/>
          <w:szCs w:val="22"/>
        </w:rPr>
        <w:t>by the body of the Corporation</w:t>
      </w:r>
      <w:r w:rsidR="00C45EE6" w:rsidRPr="00FD2BE4">
        <w:rPr>
          <w:rFonts w:asciiTheme="majorHAnsi" w:eastAsia="Arial" w:hAnsiTheme="majorHAnsi" w:cstheme="majorHAnsi"/>
          <w:sz w:val="22"/>
          <w:szCs w:val="22"/>
        </w:rPr>
        <w:t xml:space="preserve"> at the SIC annual meeting</w:t>
      </w:r>
      <w:r w:rsidRPr="00FD2BE4">
        <w:rPr>
          <w:rFonts w:asciiTheme="majorHAnsi" w:eastAsia="Arial" w:hAnsiTheme="majorHAnsi" w:cstheme="majorHAnsi"/>
          <w:sz w:val="22"/>
          <w:szCs w:val="22"/>
        </w:rPr>
        <w:t xml:space="preserve">. </w:t>
      </w:r>
    </w:p>
    <w:p w14:paraId="0000001C" w14:textId="7F116427" w:rsidR="001C667E" w:rsidRPr="00FD2BE4" w:rsidRDefault="009035EF" w:rsidP="00FD2BE4">
      <w:pPr>
        <w:numPr>
          <w:ilvl w:val="0"/>
          <w:numId w:val="5"/>
        </w:numPr>
        <w:ind w:right="140"/>
        <w:rPr>
          <w:rFonts w:asciiTheme="majorHAnsi" w:eastAsia="Arial" w:hAnsiTheme="majorHAnsi" w:cstheme="majorHAnsi"/>
          <w:sz w:val="22"/>
          <w:szCs w:val="22"/>
        </w:rPr>
      </w:pPr>
      <w:r w:rsidRPr="00FD2BE4">
        <w:rPr>
          <w:rFonts w:asciiTheme="majorHAnsi" w:eastAsia="Arial" w:hAnsiTheme="majorHAnsi" w:cstheme="majorHAnsi"/>
          <w:sz w:val="22"/>
          <w:szCs w:val="22"/>
        </w:rPr>
        <w:t xml:space="preserve">The Chair will </w:t>
      </w:r>
      <w:r w:rsidR="00C45EE6" w:rsidRPr="00FD2BE4">
        <w:rPr>
          <w:rFonts w:asciiTheme="majorHAnsi" w:eastAsia="Arial" w:hAnsiTheme="majorHAnsi" w:cstheme="majorHAnsi"/>
          <w:sz w:val="22"/>
          <w:szCs w:val="22"/>
        </w:rPr>
        <w:t>submit the Membership Committee</w:t>
      </w:r>
      <w:r w:rsidRPr="00FD2BE4">
        <w:rPr>
          <w:rFonts w:asciiTheme="majorHAnsi" w:eastAsia="Arial" w:hAnsiTheme="majorHAnsi" w:cstheme="majorHAnsi"/>
          <w:sz w:val="22"/>
          <w:szCs w:val="22"/>
        </w:rPr>
        <w:t xml:space="preserve"> annual report to the Board for inclusion in a report to the body of the Corporation membership at the SIC annual meeting.</w:t>
      </w:r>
    </w:p>
    <w:p w14:paraId="0000001D" w14:textId="77777777" w:rsidR="001C667E" w:rsidRPr="00FD2BE4" w:rsidRDefault="001C667E">
      <w:pPr>
        <w:ind w:right="140"/>
        <w:rPr>
          <w:rFonts w:asciiTheme="majorHAnsi" w:eastAsia="Arial" w:hAnsiTheme="majorHAnsi" w:cstheme="majorHAnsi"/>
          <w:sz w:val="22"/>
          <w:szCs w:val="22"/>
          <w:u w:val="single"/>
        </w:rPr>
      </w:pPr>
    </w:p>
    <w:p w14:paraId="0000001E" w14:textId="48DA2178" w:rsidR="001C667E" w:rsidRPr="00FD2BE4" w:rsidRDefault="009035EF">
      <w:pPr>
        <w:ind w:right="140"/>
        <w:rPr>
          <w:rFonts w:asciiTheme="majorHAnsi" w:eastAsia="Arial" w:hAnsiTheme="majorHAnsi" w:cstheme="majorHAnsi"/>
          <w:color w:val="000000"/>
          <w:sz w:val="22"/>
          <w:szCs w:val="22"/>
          <w:u w:val="single"/>
        </w:rPr>
      </w:pPr>
      <w:r w:rsidRPr="00FD2BE4">
        <w:rPr>
          <w:rFonts w:asciiTheme="majorHAnsi" w:eastAsia="Arial" w:hAnsiTheme="majorHAnsi" w:cstheme="majorHAnsi"/>
          <w:color w:val="000000"/>
          <w:sz w:val="22"/>
          <w:szCs w:val="22"/>
          <w:u w:val="single"/>
        </w:rPr>
        <w:t>Expectations of</w:t>
      </w:r>
      <w:r w:rsidR="00FD2BE4">
        <w:rPr>
          <w:rFonts w:asciiTheme="majorHAnsi" w:eastAsia="Arial" w:hAnsiTheme="majorHAnsi" w:cstheme="majorHAnsi"/>
          <w:color w:val="000000"/>
          <w:sz w:val="22"/>
          <w:szCs w:val="22"/>
          <w:u w:val="single"/>
        </w:rPr>
        <w:t xml:space="preserve"> </w:t>
      </w:r>
      <w:r w:rsidRPr="00FD2BE4">
        <w:rPr>
          <w:rFonts w:asciiTheme="majorHAnsi" w:eastAsia="Arial" w:hAnsiTheme="majorHAnsi" w:cstheme="majorHAnsi"/>
          <w:color w:val="000000"/>
          <w:sz w:val="22"/>
          <w:szCs w:val="22"/>
          <w:u w:val="single"/>
        </w:rPr>
        <w:t xml:space="preserve">Membership </w:t>
      </w:r>
      <w:r w:rsidRPr="00FD2BE4">
        <w:rPr>
          <w:rFonts w:asciiTheme="majorHAnsi" w:eastAsia="Arial" w:hAnsiTheme="majorHAnsi" w:cstheme="majorHAnsi"/>
          <w:sz w:val="22"/>
          <w:szCs w:val="22"/>
          <w:u w:val="single"/>
        </w:rPr>
        <w:t>Committee</w:t>
      </w:r>
      <w:r w:rsidRPr="00FD2BE4">
        <w:rPr>
          <w:rFonts w:asciiTheme="majorHAnsi" w:eastAsia="Arial" w:hAnsiTheme="majorHAnsi" w:cstheme="majorHAnsi"/>
          <w:color w:val="000000"/>
          <w:sz w:val="22"/>
          <w:szCs w:val="22"/>
          <w:u w:val="single"/>
        </w:rPr>
        <w:t xml:space="preserve"> Members:</w:t>
      </w:r>
    </w:p>
    <w:p w14:paraId="00000020" w14:textId="77777777" w:rsidR="001C667E" w:rsidRPr="00FD2BE4" w:rsidRDefault="001C667E">
      <w:pPr>
        <w:ind w:right="140"/>
        <w:rPr>
          <w:rFonts w:asciiTheme="majorHAnsi" w:eastAsia="Arial" w:hAnsiTheme="majorHAnsi" w:cstheme="majorHAnsi"/>
          <w:sz w:val="22"/>
          <w:szCs w:val="22"/>
          <w:u w:val="single"/>
        </w:rPr>
      </w:pPr>
    </w:p>
    <w:p w14:paraId="00000021" w14:textId="77777777" w:rsidR="001C667E" w:rsidRPr="00FD2BE4" w:rsidRDefault="009035EF" w:rsidP="00FD2BE4">
      <w:pPr>
        <w:numPr>
          <w:ilvl w:val="0"/>
          <w:numId w:val="6"/>
        </w:numPr>
        <w:ind w:left="720" w:right="140"/>
        <w:rPr>
          <w:rFonts w:asciiTheme="majorHAnsi" w:hAnsiTheme="majorHAnsi" w:cstheme="majorHAnsi"/>
          <w:color w:val="000000"/>
          <w:sz w:val="22"/>
          <w:szCs w:val="22"/>
        </w:rPr>
      </w:pPr>
      <w:r w:rsidRPr="00FD2BE4">
        <w:rPr>
          <w:rFonts w:asciiTheme="majorHAnsi" w:eastAsia="Arial" w:hAnsiTheme="majorHAnsi" w:cstheme="majorHAnsi"/>
          <w:color w:val="000000"/>
          <w:sz w:val="22"/>
          <w:szCs w:val="22"/>
        </w:rPr>
        <w:t xml:space="preserve">Understand the </w:t>
      </w:r>
      <w:r w:rsidRPr="00FD2BE4">
        <w:rPr>
          <w:rFonts w:asciiTheme="majorHAnsi" w:eastAsia="Arial" w:hAnsiTheme="majorHAnsi" w:cstheme="majorHAnsi"/>
          <w:sz w:val="22"/>
          <w:szCs w:val="22"/>
        </w:rPr>
        <w:t>C</w:t>
      </w:r>
      <w:r w:rsidRPr="00FD2BE4">
        <w:rPr>
          <w:rFonts w:asciiTheme="majorHAnsi" w:eastAsia="Arial" w:hAnsiTheme="majorHAnsi" w:cstheme="majorHAnsi"/>
          <w:color w:val="000000"/>
          <w:sz w:val="22"/>
          <w:szCs w:val="22"/>
        </w:rPr>
        <w:t>ommittee</w:t>
      </w:r>
      <w:r w:rsidRPr="00FD2BE4">
        <w:rPr>
          <w:rFonts w:asciiTheme="majorHAnsi" w:eastAsia="Arial" w:hAnsiTheme="majorHAnsi" w:cstheme="majorHAnsi"/>
          <w:sz w:val="22"/>
          <w:szCs w:val="22"/>
        </w:rPr>
        <w:t>’</w:t>
      </w:r>
      <w:r w:rsidRPr="00FD2BE4">
        <w:rPr>
          <w:rFonts w:asciiTheme="majorHAnsi" w:eastAsia="Arial" w:hAnsiTheme="majorHAnsi" w:cstheme="majorHAnsi"/>
          <w:color w:val="000000"/>
          <w:sz w:val="22"/>
          <w:szCs w:val="22"/>
        </w:rPr>
        <w:t>s responsibilities and activities and their relationship to the Star Island Strategic Plan.</w:t>
      </w:r>
    </w:p>
    <w:p w14:paraId="00000022" w14:textId="76387198" w:rsidR="001C667E" w:rsidRPr="00FD2BE4" w:rsidRDefault="009035EF" w:rsidP="00FD2BE4">
      <w:pPr>
        <w:pStyle w:val="NormalWeb"/>
        <w:numPr>
          <w:ilvl w:val="0"/>
          <w:numId w:val="6"/>
        </w:numPr>
        <w:spacing w:before="0" w:beforeAutospacing="0" w:after="0" w:afterAutospacing="0"/>
        <w:ind w:left="720"/>
        <w:textAlignment w:val="baseline"/>
        <w:rPr>
          <w:rFonts w:asciiTheme="majorHAnsi" w:hAnsiTheme="majorHAnsi" w:cstheme="majorHAnsi"/>
          <w:color w:val="000000"/>
          <w:sz w:val="22"/>
          <w:szCs w:val="22"/>
        </w:rPr>
      </w:pPr>
      <w:r w:rsidRPr="00FD2BE4">
        <w:rPr>
          <w:rFonts w:asciiTheme="majorHAnsi" w:eastAsia="Arial" w:hAnsiTheme="majorHAnsi" w:cstheme="majorHAnsi"/>
          <w:color w:val="000000"/>
          <w:sz w:val="22"/>
          <w:szCs w:val="22"/>
        </w:rPr>
        <w:t>Attend meetings (in person or call in)</w:t>
      </w:r>
      <w:r w:rsidR="006763AA">
        <w:rPr>
          <w:rFonts w:asciiTheme="majorHAnsi" w:eastAsia="Arial" w:hAnsiTheme="majorHAnsi" w:cstheme="majorHAnsi"/>
          <w:color w:val="000000"/>
          <w:sz w:val="22"/>
          <w:szCs w:val="22"/>
        </w:rPr>
        <w:t>, m</w:t>
      </w:r>
      <w:r w:rsidR="00103FE4" w:rsidRPr="00FD2BE4">
        <w:rPr>
          <w:rFonts w:asciiTheme="majorHAnsi" w:eastAsia="Arial" w:hAnsiTheme="majorHAnsi" w:cstheme="majorHAnsi"/>
          <w:sz w:val="22"/>
          <w:szCs w:val="22"/>
        </w:rPr>
        <w:t>ost crucially the meeting(s) in February–April when the adjudication of new member applications is taking place.</w:t>
      </w:r>
    </w:p>
    <w:p w14:paraId="00000023" w14:textId="6BD60A8D" w:rsidR="001C667E" w:rsidRPr="00FD2BE4" w:rsidRDefault="009035EF" w:rsidP="00FD2BE4">
      <w:pPr>
        <w:numPr>
          <w:ilvl w:val="0"/>
          <w:numId w:val="6"/>
        </w:numPr>
        <w:ind w:left="720" w:right="140"/>
        <w:rPr>
          <w:rFonts w:asciiTheme="majorHAnsi" w:hAnsiTheme="majorHAnsi" w:cstheme="majorHAnsi"/>
          <w:color w:val="000000"/>
          <w:sz w:val="22"/>
          <w:szCs w:val="22"/>
        </w:rPr>
      </w:pPr>
      <w:r w:rsidRPr="00FD2BE4">
        <w:rPr>
          <w:rFonts w:asciiTheme="majorHAnsi" w:eastAsia="Arial" w:hAnsiTheme="majorHAnsi" w:cstheme="majorHAnsi"/>
          <w:color w:val="000000"/>
          <w:sz w:val="22"/>
          <w:szCs w:val="22"/>
        </w:rPr>
        <w:t xml:space="preserve">Participate in activities and tasks needed to fulfill the role of the </w:t>
      </w:r>
      <w:r w:rsidRPr="00FD2BE4">
        <w:rPr>
          <w:rFonts w:asciiTheme="majorHAnsi" w:eastAsia="Arial" w:hAnsiTheme="majorHAnsi" w:cstheme="majorHAnsi"/>
          <w:sz w:val="22"/>
          <w:szCs w:val="22"/>
        </w:rPr>
        <w:t>C</w:t>
      </w:r>
      <w:r w:rsidRPr="00FD2BE4">
        <w:rPr>
          <w:rFonts w:asciiTheme="majorHAnsi" w:eastAsia="Arial" w:hAnsiTheme="majorHAnsi" w:cstheme="majorHAnsi"/>
          <w:color w:val="000000"/>
          <w:sz w:val="22"/>
          <w:szCs w:val="22"/>
        </w:rPr>
        <w:t>ommittee.</w:t>
      </w:r>
    </w:p>
    <w:p w14:paraId="0D5FB0FF" w14:textId="6DB3B6B0" w:rsidR="00FD2BE4" w:rsidRPr="00FD2BE4" w:rsidRDefault="00FD2BE4" w:rsidP="00FD2BE4">
      <w:pPr>
        <w:pStyle w:val="NormalWeb"/>
        <w:numPr>
          <w:ilvl w:val="0"/>
          <w:numId w:val="6"/>
        </w:numPr>
        <w:spacing w:before="0" w:beforeAutospacing="0" w:after="0" w:afterAutospacing="0"/>
        <w:ind w:left="720"/>
        <w:textAlignment w:val="baseline"/>
        <w:rPr>
          <w:rFonts w:asciiTheme="majorHAnsi" w:eastAsia="Arial" w:hAnsiTheme="majorHAnsi" w:cstheme="majorHAnsi"/>
          <w:sz w:val="22"/>
          <w:szCs w:val="22"/>
        </w:rPr>
      </w:pPr>
      <w:r w:rsidRPr="00FD2BE4">
        <w:rPr>
          <w:rFonts w:asciiTheme="majorHAnsi" w:eastAsia="Arial" w:hAnsiTheme="majorHAnsi" w:cstheme="majorHAnsi"/>
          <w:sz w:val="22"/>
          <w:szCs w:val="22"/>
        </w:rPr>
        <w:t xml:space="preserve">Actively seek out </w:t>
      </w:r>
      <w:proofErr w:type="spellStart"/>
      <w:r w:rsidRPr="00FD2BE4">
        <w:rPr>
          <w:rFonts w:asciiTheme="majorHAnsi" w:eastAsia="Arial" w:hAnsiTheme="majorHAnsi" w:cstheme="majorHAnsi"/>
          <w:sz w:val="22"/>
          <w:szCs w:val="22"/>
        </w:rPr>
        <w:t>Shoalers</w:t>
      </w:r>
      <w:proofErr w:type="spellEnd"/>
      <w:r w:rsidRPr="00FD2BE4">
        <w:rPr>
          <w:rFonts w:asciiTheme="majorHAnsi" w:eastAsia="Arial" w:hAnsiTheme="majorHAnsi" w:cstheme="majorHAnsi"/>
          <w:sz w:val="22"/>
          <w:szCs w:val="22"/>
        </w:rPr>
        <w:t xml:space="preserve"> who are not currently members, but would make good candidates for future membership, encourage them to apply, and assist them with the process.</w:t>
      </w:r>
    </w:p>
    <w:p w14:paraId="3155A15E" w14:textId="1D7B679A" w:rsidR="00FD2BE4" w:rsidRPr="00FD2BE4" w:rsidRDefault="009035EF" w:rsidP="00FD2BE4">
      <w:pPr>
        <w:numPr>
          <w:ilvl w:val="0"/>
          <w:numId w:val="6"/>
        </w:numPr>
        <w:ind w:left="720" w:right="140"/>
        <w:rPr>
          <w:rFonts w:asciiTheme="majorHAnsi" w:hAnsiTheme="majorHAnsi" w:cstheme="majorHAnsi"/>
          <w:color w:val="000000"/>
          <w:sz w:val="22"/>
          <w:szCs w:val="22"/>
        </w:rPr>
      </w:pPr>
      <w:r w:rsidRPr="00FD2BE4">
        <w:rPr>
          <w:rFonts w:asciiTheme="majorHAnsi" w:eastAsia="Arial" w:hAnsiTheme="majorHAnsi" w:cstheme="majorHAnsi"/>
          <w:color w:val="000000"/>
          <w:sz w:val="22"/>
          <w:szCs w:val="22"/>
        </w:rPr>
        <w:t xml:space="preserve">Be an </w:t>
      </w:r>
      <w:r w:rsidRPr="00FD2BE4">
        <w:rPr>
          <w:rFonts w:asciiTheme="majorHAnsi" w:eastAsia="Arial" w:hAnsiTheme="majorHAnsi" w:cstheme="majorHAnsi"/>
          <w:sz w:val="22"/>
          <w:szCs w:val="22"/>
        </w:rPr>
        <w:t>a</w:t>
      </w:r>
      <w:r w:rsidRPr="00FD2BE4">
        <w:rPr>
          <w:rFonts w:asciiTheme="majorHAnsi" w:eastAsia="Arial" w:hAnsiTheme="majorHAnsi" w:cstheme="majorHAnsi"/>
          <w:color w:val="000000"/>
          <w:sz w:val="22"/>
          <w:szCs w:val="22"/>
        </w:rPr>
        <w:t xml:space="preserve">mbassador for the </w:t>
      </w:r>
      <w:r w:rsidRPr="00FD2BE4">
        <w:rPr>
          <w:rFonts w:asciiTheme="majorHAnsi" w:eastAsia="Arial" w:hAnsiTheme="majorHAnsi" w:cstheme="majorHAnsi"/>
          <w:sz w:val="22"/>
          <w:szCs w:val="22"/>
        </w:rPr>
        <w:t>C</w:t>
      </w:r>
      <w:r w:rsidRPr="00FD2BE4">
        <w:rPr>
          <w:rFonts w:asciiTheme="majorHAnsi" w:eastAsia="Arial" w:hAnsiTheme="majorHAnsi" w:cstheme="majorHAnsi"/>
          <w:color w:val="000000"/>
          <w:sz w:val="22"/>
          <w:szCs w:val="22"/>
        </w:rPr>
        <w:t>ommittee and its work.</w:t>
      </w:r>
    </w:p>
    <w:p w14:paraId="00000027" w14:textId="77777777" w:rsidR="001C667E" w:rsidRPr="00FD2BE4" w:rsidRDefault="009035EF">
      <w:pPr>
        <w:spacing w:before="240" w:after="240"/>
        <w:rPr>
          <w:rFonts w:asciiTheme="majorHAnsi" w:eastAsia="Times New Roman" w:hAnsiTheme="majorHAnsi" w:cstheme="majorHAnsi"/>
          <w:color w:val="000000"/>
          <w:sz w:val="22"/>
          <w:szCs w:val="22"/>
        </w:rPr>
      </w:pPr>
      <w:r w:rsidRPr="00FD2BE4">
        <w:rPr>
          <w:rFonts w:asciiTheme="majorHAnsi" w:eastAsia="Arial" w:hAnsiTheme="majorHAnsi" w:cstheme="majorHAnsi"/>
          <w:color w:val="000000"/>
          <w:sz w:val="22"/>
          <w:szCs w:val="22"/>
          <w:u w:val="single"/>
        </w:rPr>
        <w:t>Member Terms:</w:t>
      </w:r>
    </w:p>
    <w:p w14:paraId="00000028" w14:textId="05156887" w:rsidR="001C667E" w:rsidRDefault="009035EF">
      <w:pPr>
        <w:ind w:right="280"/>
        <w:rPr>
          <w:rFonts w:asciiTheme="majorHAnsi" w:eastAsia="Arial" w:hAnsiTheme="majorHAnsi" w:cstheme="majorHAnsi"/>
          <w:sz w:val="22"/>
          <w:szCs w:val="22"/>
        </w:rPr>
      </w:pPr>
      <w:r w:rsidRPr="00FD2BE4">
        <w:rPr>
          <w:rFonts w:asciiTheme="majorHAnsi" w:eastAsia="Arial" w:hAnsiTheme="majorHAnsi" w:cstheme="majorHAnsi"/>
          <w:color w:val="000000"/>
          <w:sz w:val="22"/>
          <w:szCs w:val="22"/>
        </w:rPr>
        <w:t xml:space="preserve">Members </w:t>
      </w:r>
      <w:r w:rsidR="00103FE4" w:rsidRPr="00FD2BE4">
        <w:rPr>
          <w:rFonts w:asciiTheme="majorHAnsi" w:eastAsia="Arial" w:hAnsiTheme="majorHAnsi" w:cstheme="majorHAnsi"/>
          <w:color w:val="000000"/>
          <w:sz w:val="22"/>
          <w:szCs w:val="22"/>
        </w:rPr>
        <w:t>are appointed to a</w:t>
      </w:r>
      <w:r w:rsidRPr="00FD2BE4">
        <w:rPr>
          <w:rFonts w:asciiTheme="majorHAnsi" w:eastAsia="Arial" w:hAnsiTheme="majorHAnsi" w:cstheme="majorHAnsi"/>
          <w:color w:val="000000"/>
          <w:sz w:val="22"/>
          <w:szCs w:val="22"/>
        </w:rPr>
        <w:t xml:space="preserve"> three</w:t>
      </w:r>
      <w:r w:rsidR="00103FE4" w:rsidRPr="00FD2BE4">
        <w:rPr>
          <w:rFonts w:asciiTheme="majorHAnsi" w:eastAsia="Arial" w:hAnsiTheme="majorHAnsi" w:cstheme="majorHAnsi"/>
          <w:color w:val="000000"/>
          <w:sz w:val="22"/>
          <w:szCs w:val="22"/>
        </w:rPr>
        <w:t>-</w:t>
      </w:r>
      <w:r w:rsidRPr="00FD2BE4">
        <w:rPr>
          <w:rFonts w:asciiTheme="majorHAnsi" w:eastAsia="Arial" w:hAnsiTheme="majorHAnsi" w:cstheme="majorHAnsi"/>
          <w:color w:val="000000"/>
          <w:sz w:val="22"/>
          <w:szCs w:val="22"/>
        </w:rPr>
        <w:t>year term</w:t>
      </w:r>
      <w:r w:rsidR="00103FE4" w:rsidRPr="00FD2BE4">
        <w:rPr>
          <w:rFonts w:asciiTheme="majorHAnsi" w:eastAsia="Arial" w:hAnsiTheme="majorHAnsi" w:cstheme="majorHAnsi"/>
          <w:color w:val="000000"/>
          <w:sz w:val="22"/>
          <w:szCs w:val="22"/>
        </w:rPr>
        <w:t xml:space="preserve"> with the provision</w:t>
      </w:r>
      <w:r w:rsidRPr="00FD2BE4">
        <w:rPr>
          <w:rFonts w:asciiTheme="majorHAnsi" w:eastAsia="Arial" w:hAnsiTheme="majorHAnsi" w:cstheme="majorHAnsi"/>
          <w:color w:val="000000"/>
          <w:sz w:val="22"/>
          <w:szCs w:val="22"/>
        </w:rPr>
        <w:t xml:space="preserve"> that </w:t>
      </w:r>
      <w:r w:rsidR="00103FE4" w:rsidRPr="00FD2BE4">
        <w:rPr>
          <w:rFonts w:asciiTheme="majorHAnsi" w:eastAsia="Arial" w:hAnsiTheme="majorHAnsi" w:cstheme="majorHAnsi"/>
          <w:color w:val="000000"/>
          <w:sz w:val="22"/>
          <w:szCs w:val="22"/>
        </w:rPr>
        <w:t xml:space="preserve">one </w:t>
      </w:r>
      <w:r w:rsidRPr="00FD2BE4">
        <w:rPr>
          <w:rFonts w:asciiTheme="majorHAnsi" w:eastAsia="Arial" w:hAnsiTheme="majorHAnsi" w:cstheme="majorHAnsi"/>
          <w:color w:val="000000"/>
          <w:sz w:val="22"/>
          <w:szCs w:val="22"/>
        </w:rPr>
        <w:t>may be renewed for one additional three-year t</w:t>
      </w:r>
      <w:r w:rsidRPr="00FD2BE4">
        <w:rPr>
          <w:rFonts w:asciiTheme="majorHAnsi" w:eastAsia="Arial" w:hAnsiTheme="majorHAnsi" w:cstheme="majorHAnsi"/>
          <w:sz w:val="22"/>
          <w:szCs w:val="22"/>
        </w:rPr>
        <w:t>erm. For the Membership Committee, this is specified in the SIC bylaws.</w:t>
      </w:r>
    </w:p>
    <w:p w14:paraId="2157B8D8" w14:textId="3D5AF9FB" w:rsidR="00FD2BE4" w:rsidRDefault="00FD2BE4">
      <w:pPr>
        <w:ind w:right="280"/>
        <w:rPr>
          <w:rFonts w:asciiTheme="majorHAnsi" w:eastAsia="Arial" w:hAnsiTheme="majorHAnsi" w:cstheme="majorHAnsi"/>
          <w:sz w:val="22"/>
          <w:szCs w:val="22"/>
        </w:rPr>
      </w:pPr>
    </w:p>
    <w:p w14:paraId="7052FB3B" w14:textId="77777777" w:rsidR="006763AA" w:rsidRPr="00FD2BE4" w:rsidRDefault="006763AA" w:rsidP="006763AA">
      <w:pPr>
        <w:spacing w:before="240" w:after="240"/>
        <w:rPr>
          <w:rFonts w:asciiTheme="majorHAnsi" w:eastAsia="Arial" w:hAnsiTheme="majorHAnsi" w:cstheme="majorHAnsi"/>
          <w:sz w:val="22"/>
          <w:szCs w:val="22"/>
        </w:rPr>
      </w:pPr>
      <w:r w:rsidRPr="00FD2BE4">
        <w:rPr>
          <w:rFonts w:asciiTheme="majorHAnsi" w:eastAsia="Arial" w:hAnsiTheme="majorHAnsi" w:cstheme="majorHAnsi"/>
          <w:sz w:val="22"/>
          <w:szCs w:val="22"/>
        </w:rPr>
        <w:t>ARTICLE VI Standing Committees Section 3</w:t>
      </w:r>
      <w:r>
        <w:rPr>
          <w:rFonts w:asciiTheme="majorHAnsi" w:eastAsia="Arial" w:hAnsiTheme="majorHAnsi" w:cstheme="majorHAnsi"/>
          <w:sz w:val="22"/>
          <w:szCs w:val="22"/>
        </w:rPr>
        <w:t>:</w:t>
      </w:r>
    </w:p>
    <w:p w14:paraId="6634DEE8" w14:textId="67524588" w:rsidR="00FD2BE4" w:rsidRPr="006763AA" w:rsidRDefault="006763AA" w:rsidP="006763AA">
      <w:pPr>
        <w:spacing w:before="240" w:after="240"/>
        <w:rPr>
          <w:rFonts w:asciiTheme="majorHAnsi" w:eastAsia="Arial" w:hAnsiTheme="majorHAnsi" w:cstheme="majorHAnsi"/>
          <w:sz w:val="22"/>
          <w:szCs w:val="22"/>
        </w:rPr>
      </w:pPr>
      <w:r w:rsidRPr="00FD2BE4">
        <w:rPr>
          <w:rFonts w:asciiTheme="majorHAnsi" w:eastAsia="Arial" w:hAnsiTheme="majorHAnsi" w:cstheme="majorHAnsi"/>
          <w:sz w:val="22"/>
          <w:szCs w:val="22"/>
        </w:rPr>
        <w:lastRenderedPageBreak/>
        <w:t>“</w:t>
      </w:r>
      <w:r w:rsidRPr="00FD2BE4">
        <w:rPr>
          <w:rFonts w:asciiTheme="majorHAnsi" w:eastAsia="Arial" w:hAnsiTheme="majorHAnsi" w:cstheme="majorHAnsi"/>
          <w:i/>
          <w:iCs/>
          <w:sz w:val="22"/>
          <w:szCs w:val="22"/>
        </w:rPr>
        <w:t>The membership committee shall be appointed for three-year terms by the board</w:t>
      </w:r>
      <w:r w:rsidRPr="00523CCC">
        <w:rPr>
          <w:rFonts w:asciiTheme="majorHAnsi" w:eastAsia="Arial" w:hAnsiTheme="majorHAnsi" w:cstheme="majorHAnsi"/>
          <w:i/>
          <w:iCs/>
          <w:sz w:val="22"/>
          <w:szCs w:val="22"/>
        </w:rPr>
        <w:t>. It shall consist of seven members of the corporation, at least one of whom shall be a member of the board…No member shall</w:t>
      </w:r>
      <w:bookmarkStart w:id="0" w:name="_GoBack"/>
      <w:bookmarkEnd w:id="0"/>
      <w:r w:rsidRPr="00FD2BE4">
        <w:rPr>
          <w:rFonts w:asciiTheme="majorHAnsi" w:eastAsia="Arial" w:hAnsiTheme="majorHAnsi" w:cstheme="majorHAnsi"/>
          <w:i/>
          <w:iCs/>
          <w:sz w:val="22"/>
          <w:szCs w:val="22"/>
        </w:rPr>
        <w:t xml:space="preserve"> serve for more than two consecutive terms as a member of the membership committee.</w:t>
      </w:r>
      <w:r w:rsidRPr="00FD2BE4">
        <w:rPr>
          <w:rFonts w:asciiTheme="majorHAnsi" w:eastAsia="Arial" w:hAnsiTheme="majorHAnsi" w:cstheme="majorHAnsi"/>
          <w:sz w:val="22"/>
          <w:szCs w:val="22"/>
        </w:rPr>
        <w:t xml:space="preserve">” </w:t>
      </w:r>
    </w:p>
    <w:p w14:paraId="00000029" w14:textId="77777777" w:rsidR="001C667E" w:rsidRPr="00FD2BE4" w:rsidRDefault="009035EF">
      <w:pPr>
        <w:spacing w:before="240" w:after="240"/>
        <w:rPr>
          <w:rFonts w:asciiTheme="majorHAnsi" w:eastAsia="Arial" w:hAnsiTheme="majorHAnsi" w:cstheme="majorHAnsi"/>
          <w:color w:val="000000"/>
          <w:sz w:val="22"/>
          <w:szCs w:val="22"/>
          <w:u w:val="single"/>
        </w:rPr>
      </w:pPr>
      <w:r w:rsidRPr="00FD2BE4">
        <w:rPr>
          <w:rFonts w:asciiTheme="majorHAnsi" w:eastAsia="Arial" w:hAnsiTheme="majorHAnsi" w:cstheme="majorHAnsi"/>
          <w:color w:val="000000"/>
          <w:sz w:val="22"/>
          <w:szCs w:val="22"/>
          <w:u w:val="single"/>
        </w:rPr>
        <w:t>Committee Composition:</w:t>
      </w:r>
    </w:p>
    <w:p w14:paraId="0000002F" w14:textId="33DEC6DE" w:rsidR="001C667E" w:rsidRPr="006763AA" w:rsidRDefault="009035EF" w:rsidP="006763AA">
      <w:pPr>
        <w:spacing w:before="240" w:after="240"/>
        <w:rPr>
          <w:rFonts w:asciiTheme="majorHAnsi" w:eastAsia="Arial" w:hAnsiTheme="majorHAnsi" w:cstheme="majorHAnsi"/>
          <w:sz w:val="22"/>
          <w:szCs w:val="22"/>
        </w:rPr>
      </w:pPr>
      <w:r w:rsidRPr="00FD2BE4">
        <w:rPr>
          <w:rFonts w:asciiTheme="majorHAnsi" w:eastAsia="Arial" w:hAnsiTheme="majorHAnsi" w:cstheme="majorHAnsi"/>
          <w:sz w:val="22"/>
          <w:szCs w:val="22"/>
        </w:rPr>
        <w:t>The composition of the Membership Committee is delineated in the SIC bylaws</w:t>
      </w:r>
      <w:r w:rsidR="006763AA">
        <w:rPr>
          <w:rFonts w:asciiTheme="majorHAnsi" w:eastAsia="Arial" w:hAnsiTheme="majorHAnsi" w:cstheme="majorHAnsi"/>
          <w:sz w:val="22"/>
          <w:szCs w:val="22"/>
        </w:rPr>
        <w:t xml:space="preserve">, as above. </w:t>
      </w:r>
      <w:r w:rsidR="00103FE4" w:rsidRPr="00FD2BE4">
        <w:rPr>
          <w:rFonts w:asciiTheme="majorHAnsi" w:eastAsia="Arial" w:hAnsiTheme="majorHAnsi" w:cstheme="majorHAnsi"/>
          <w:color w:val="000000"/>
          <w:sz w:val="22"/>
          <w:szCs w:val="22"/>
        </w:rPr>
        <w:t>With regards to the chair, o</w:t>
      </w:r>
      <w:r w:rsidR="00103FE4" w:rsidRPr="00103FE4">
        <w:rPr>
          <w:rFonts w:asciiTheme="majorHAnsi" w:eastAsia="Arial" w:hAnsiTheme="majorHAnsi" w:cstheme="majorHAnsi"/>
          <w:color w:val="000000"/>
          <w:sz w:val="22"/>
          <w:szCs w:val="22"/>
        </w:rPr>
        <w:t>ne or two members, agreed to by the committee are selected to act as Chair of the committee</w:t>
      </w:r>
      <w:r w:rsidR="00103FE4" w:rsidRPr="00FD2BE4">
        <w:rPr>
          <w:rFonts w:asciiTheme="majorHAnsi" w:eastAsia="Arial" w:hAnsiTheme="majorHAnsi" w:cstheme="majorHAnsi"/>
          <w:color w:val="000000"/>
          <w:sz w:val="22"/>
          <w:szCs w:val="22"/>
        </w:rPr>
        <w:t>.</w:t>
      </w:r>
    </w:p>
    <w:p w14:paraId="00000030" w14:textId="77777777" w:rsidR="001C667E" w:rsidRPr="00FD2BE4" w:rsidRDefault="009035EF">
      <w:pPr>
        <w:spacing w:before="60"/>
        <w:ind w:right="140"/>
        <w:rPr>
          <w:rFonts w:asciiTheme="majorHAnsi" w:eastAsia="Times New Roman" w:hAnsiTheme="majorHAnsi" w:cstheme="majorHAnsi"/>
          <w:color w:val="000000"/>
          <w:sz w:val="22"/>
          <w:szCs w:val="22"/>
        </w:rPr>
      </w:pPr>
      <w:r w:rsidRPr="00FD2BE4">
        <w:rPr>
          <w:rFonts w:asciiTheme="majorHAnsi" w:eastAsia="Arial" w:hAnsiTheme="majorHAnsi" w:cstheme="majorHAnsi"/>
          <w:color w:val="000000"/>
          <w:sz w:val="22"/>
          <w:szCs w:val="22"/>
          <w:u w:val="single"/>
        </w:rPr>
        <w:t>Meeting and Reporting</w:t>
      </w:r>
    </w:p>
    <w:p w14:paraId="0FB308BB" w14:textId="0488507D" w:rsidR="00103FE4" w:rsidRPr="00FD2BE4" w:rsidRDefault="009035EF" w:rsidP="00103FE4">
      <w:pPr>
        <w:rPr>
          <w:rFonts w:asciiTheme="majorHAnsi" w:eastAsia="Times New Roman" w:hAnsiTheme="majorHAnsi" w:cstheme="majorHAnsi"/>
          <w:sz w:val="22"/>
          <w:szCs w:val="22"/>
        </w:rPr>
      </w:pPr>
      <w:r w:rsidRPr="00FD2BE4">
        <w:rPr>
          <w:rFonts w:asciiTheme="majorHAnsi" w:eastAsia="Arial" w:hAnsiTheme="majorHAnsi" w:cstheme="majorHAnsi"/>
          <w:sz w:val="22"/>
          <w:szCs w:val="22"/>
        </w:rPr>
        <w:t>The Membership Committee will m</w:t>
      </w:r>
      <w:r w:rsidRPr="00FD2BE4">
        <w:rPr>
          <w:rFonts w:asciiTheme="majorHAnsi" w:eastAsia="Arial" w:hAnsiTheme="majorHAnsi" w:cstheme="majorHAnsi"/>
          <w:color w:val="000000"/>
          <w:sz w:val="22"/>
          <w:szCs w:val="22"/>
        </w:rPr>
        <w:t xml:space="preserve">eet at least four times a year. Minutes of meetings will be taken and available to the </w:t>
      </w:r>
      <w:r w:rsidR="00C45EE6" w:rsidRPr="00FD2BE4">
        <w:rPr>
          <w:rFonts w:asciiTheme="majorHAnsi" w:eastAsia="Arial" w:hAnsiTheme="majorHAnsi" w:cstheme="majorHAnsi"/>
          <w:color w:val="000000"/>
          <w:sz w:val="22"/>
          <w:szCs w:val="22"/>
        </w:rPr>
        <w:t xml:space="preserve">SIC </w:t>
      </w:r>
      <w:r w:rsidRPr="00FD2BE4">
        <w:rPr>
          <w:rFonts w:asciiTheme="majorHAnsi" w:eastAsia="Arial" w:hAnsiTheme="majorHAnsi" w:cstheme="majorHAnsi"/>
          <w:color w:val="000000"/>
          <w:sz w:val="22"/>
          <w:szCs w:val="22"/>
        </w:rPr>
        <w:t>Board and Staff. An Annual Report will be provided to the SIC office by February 15, for inclusion in the packet for the SIC’s Annual Meeting.</w:t>
      </w:r>
      <w:r w:rsidR="00103FE4" w:rsidRPr="00FD2BE4">
        <w:rPr>
          <w:rFonts w:asciiTheme="majorHAnsi" w:eastAsia="Arial" w:hAnsiTheme="majorHAnsi" w:cstheme="majorHAnsi"/>
          <w:color w:val="000000"/>
          <w:sz w:val="22"/>
          <w:szCs w:val="22"/>
        </w:rPr>
        <w:t xml:space="preserve"> The committee brings forth a motion to appoint new members to the corporation at the Annual Meeting each year.</w:t>
      </w:r>
    </w:p>
    <w:p w14:paraId="00000032" w14:textId="208BF452" w:rsidR="001C667E" w:rsidRPr="00FD2BE4" w:rsidRDefault="001C667E">
      <w:pPr>
        <w:spacing w:before="60"/>
        <w:ind w:right="140"/>
        <w:rPr>
          <w:rFonts w:asciiTheme="majorHAnsi" w:eastAsia="Times New Roman" w:hAnsiTheme="majorHAnsi" w:cstheme="majorHAnsi"/>
          <w:color w:val="000000"/>
          <w:sz w:val="22"/>
          <w:szCs w:val="22"/>
        </w:rPr>
      </w:pPr>
    </w:p>
    <w:p w14:paraId="00000033" w14:textId="6EAC1010" w:rsidR="001C667E" w:rsidRDefault="009035EF">
      <w:pPr>
        <w:spacing w:before="60"/>
        <w:ind w:right="140"/>
        <w:rPr>
          <w:rFonts w:asciiTheme="majorHAnsi" w:eastAsia="Arial" w:hAnsiTheme="majorHAnsi" w:cstheme="majorHAnsi"/>
          <w:iCs/>
          <w:color w:val="000000" w:themeColor="text1"/>
          <w:sz w:val="22"/>
          <w:szCs w:val="22"/>
          <w:u w:val="single"/>
        </w:rPr>
      </w:pPr>
      <w:r w:rsidRPr="00FD2BE4">
        <w:rPr>
          <w:rFonts w:asciiTheme="majorHAnsi" w:eastAsia="Arial" w:hAnsiTheme="majorHAnsi" w:cstheme="majorHAnsi"/>
          <w:iCs/>
          <w:color w:val="000000" w:themeColor="text1"/>
          <w:sz w:val="22"/>
          <w:szCs w:val="22"/>
          <w:u w:val="single"/>
        </w:rPr>
        <w:t>Special Provisions:</w:t>
      </w:r>
    </w:p>
    <w:p w14:paraId="59F13603" w14:textId="24415724" w:rsidR="00FD2BE4" w:rsidRPr="00FD2BE4" w:rsidRDefault="00FD2BE4">
      <w:pPr>
        <w:spacing w:before="60"/>
        <w:ind w:right="140"/>
        <w:rPr>
          <w:rFonts w:asciiTheme="majorHAnsi" w:eastAsia="Times New Roman" w:hAnsiTheme="majorHAnsi" w:cstheme="majorHAnsi"/>
          <w:iCs/>
          <w:color w:val="000000" w:themeColor="text1"/>
          <w:sz w:val="22"/>
          <w:szCs w:val="22"/>
        </w:rPr>
      </w:pPr>
      <w:r w:rsidRPr="00FD2BE4">
        <w:rPr>
          <w:rFonts w:asciiTheme="majorHAnsi" w:eastAsia="Arial" w:hAnsiTheme="majorHAnsi" w:cstheme="majorHAnsi"/>
          <w:iCs/>
          <w:color w:val="000000" w:themeColor="text1"/>
          <w:sz w:val="22"/>
          <w:szCs w:val="22"/>
        </w:rPr>
        <w:t>n/a</w:t>
      </w:r>
    </w:p>
    <w:p w14:paraId="00000035" w14:textId="79B8BD4B" w:rsidR="001C667E" w:rsidRPr="00FD2BE4" w:rsidRDefault="001C667E" w:rsidP="00FD2BE4">
      <w:pPr>
        <w:spacing w:before="60"/>
        <w:rPr>
          <w:rFonts w:asciiTheme="majorHAnsi" w:eastAsia="Times New Roman" w:hAnsiTheme="majorHAnsi" w:cstheme="majorHAnsi"/>
          <w:iCs/>
          <w:color w:val="0000FF"/>
          <w:sz w:val="22"/>
          <w:szCs w:val="22"/>
        </w:rPr>
      </w:pPr>
    </w:p>
    <w:p w14:paraId="00000036" w14:textId="77777777" w:rsidR="001C667E" w:rsidRPr="00FD2BE4" w:rsidRDefault="009035EF">
      <w:pPr>
        <w:spacing w:before="60"/>
        <w:ind w:left="20"/>
        <w:rPr>
          <w:rFonts w:asciiTheme="majorHAnsi" w:eastAsia="Times New Roman" w:hAnsiTheme="majorHAnsi" w:cstheme="majorHAnsi"/>
          <w:iCs/>
          <w:color w:val="000000" w:themeColor="text1"/>
          <w:sz w:val="22"/>
          <w:szCs w:val="22"/>
        </w:rPr>
      </w:pPr>
      <w:r w:rsidRPr="00FD2BE4">
        <w:rPr>
          <w:rFonts w:asciiTheme="majorHAnsi" w:eastAsia="Arial" w:hAnsiTheme="majorHAnsi" w:cstheme="majorHAnsi"/>
          <w:iCs/>
          <w:color w:val="000000" w:themeColor="text1"/>
          <w:sz w:val="22"/>
          <w:szCs w:val="22"/>
          <w:u w:val="single"/>
        </w:rPr>
        <w:t>Approved Date:</w:t>
      </w:r>
    </w:p>
    <w:p w14:paraId="00000039" w14:textId="011D2328" w:rsidR="001C667E" w:rsidRPr="00FD2BE4" w:rsidRDefault="009035EF" w:rsidP="00FD2BE4">
      <w:pPr>
        <w:ind w:right="120"/>
        <w:rPr>
          <w:rFonts w:asciiTheme="majorHAnsi" w:eastAsia="Times New Roman" w:hAnsiTheme="majorHAnsi" w:cstheme="majorHAnsi"/>
          <w:iCs/>
          <w:color w:val="0000FF"/>
          <w:sz w:val="22"/>
          <w:szCs w:val="22"/>
        </w:rPr>
      </w:pPr>
      <w:r w:rsidRPr="00FD2BE4">
        <w:rPr>
          <w:rFonts w:asciiTheme="majorHAnsi" w:eastAsia="Arial" w:hAnsiTheme="majorHAnsi" w:cstheme="majorHAnsi"/>
          <w:i/>
          <w:color w:val="0000FF"/>
          <w:sz w:val="22"/>
          <w:szCs w:val="22"/>
        </w:rPr>
        <w:t>Date the charge was approved by the Board. Committees should review their charge each year and recommend revisions to the Board.</w:t>
      </w:r>
      <w:bookmarkStart w:id="1" w:name="_gjdgxs" w:colFirst="0" w:colLast="0"/>
      <w:bookmarkEnd w:id="1"/>
    </w:p>
    <w:sectPr w:rsidR="001C667E" w:rsidRPr="00FD2BE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A25"/>
    <w:multiLevelType w:val="multilevel"/>
    <w:tmpl w:val="2778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53541"/>
    <w:multiLevelType w:val="hybridMultilevel"/>
    <w:tmpl w:val="695A0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85BA1"/>
    <w:multiLevelType w:val="multilevel"/>
    <w:tmpl w:val="DA5821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280D2D"/>
    <w:multiLevelType w:val="multilevel"/>
    <w:tmpl w:val="487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841B6"/>
    <w:multiLevelType w:val="multilevel"/>
    <w:tmpl w:val="260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453C2"/>
    <w:multiLevelType w:val="multilevel"/>
    <w:tmpl w:val="E55C8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7E"/>
    <w:rsid w:val="00103FE4"/>
    <w:rsid w:val="001C667E"/>
    <w:rsid w:val="003B1205"/>
    <w:rsid w:val="004673C8"/>
    <w:rsid w:val="004F4966"/>
    <w:rsid w:val="00523CCC"/>
    <w:rsid w:val="006763AA"/>
    <w:rsid w:val="008408E3"/>
    <w:rsid w:val="009035EF"/>
    <w:rsid w:val="00AA4050"/>
    <w:rsid w:val="00C45EE6"/>
    <w:rsid w:val="00EB382E"/>
    <w:rsid w:val="00F765D9"/>
    <w:rsid w:val="00FD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2EC1"/>
  <w15:docId w15:val="{F785AE66-861D-4D69-9DA5-0FC601A5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03F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1911">
      <w:bodyDiv w:val="1"/>
      <w:marLeft w:val="0"/>
      <w:marRight w:val="0"/>
      <w:marTop w:val="0"/>
      <w:marBottom w:val="0"/>
      <w:divBdr>
        <w:top w:val="none" w:sz="0" w:space="0" w:color="auto"/>
        <w:left w:val="none" w:sz="0" w:space="0" w:color="auto"/>
        <w:bottom w:val="none" w:sz="0" w:space="0" w:color="auto"/>
        <w:right w:val="none" w:sz="0" w:space="0" w:color="auto"/>
      </w:divBdr>
    </w:div>
    <w:div w:id="974336197">
      <w:bodyDiv w:val="1"/>
      <w:marLeft w:val="0"/>
      <w:marRight w:val="0"/>
      <w:marTop w:val="0"/>
      <w:marBottom w:val="0"/>
      <w:divBdr>
        <w:top w:val="none" w:sz="0" w:space="0" w:color="auto"/>
        <w:left w:val="none" w:sz="0" w:space="0" w:color="auto"/>
        <w:bottom w:val="none" w:sz="0" w:space="0" w:color="auto"/>
        <w:right w:val="none" w:sz="0" w:space="0" w:color="auto"/>
      </w:divBdr>
    </w:div>
    <w:div w:id="1216939160">
      <w:bodyDiv w:val="1"/>
      <w:marLeft w:val="0"/>
      <w:marRight w:val="0"/>
      <w:marTop w:val="0"/>
      <w:marBottom w:val="0"/>
      <w:divBdr>
        <w:top w:val="none" w:sz="0" w:space="0" w:color="auto"/>
        <w:left w:val="none" w:sz="0" w:space="0" w:color="auto"/>
        <w:bottom w:val="none" w:sz="0" w:space="0" w:color="auto"/>
        <w:right w:val="none" w:sz="0" w:space="0" w:color="auto"/>
      </w:divBdr>
    </w:div>
    <w:div w:id="1725834212">
      <w:bodyDiv w:val="1"/>
      <w:marLeft w:val="0"/>
      <w:marRight w:val="0"/>
      <w:marTop w:val="0"/>
      <w:marBottom w:val="0"/>
      <w:divBdr>
        <w:top w:val="none" w:sz="0" w:space="0" w:color="auto"/>
        <w:left w:val="none" w:sz="0" w:space="0" w:color="auto"/>
        <w:bottom w:val="none" w:sz="0" w:space="0" w:color="auto"/>
        <w:right w:val="none" w:sz="0" w:space="0" w:color="auto"/>
      </w:divBdr>
    </w:div>
    <w:div w:id="1984848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Coleman</dc:creator>
  <cp:lastModifiedBy>Kate Brady</cp:lastModifiedBy>
  <cp:revision>3</cp:revision>
  <dcterms:created xsi:type="dcterms:W3CDTF">2021-02-11T20:54:00Z</dcterms:created>
  <dcterms:modified xsi:type="dcterms:W3CDTF">2021-02-11T20:55:00Z</dcterms:modified>
</cp:coreProperties>
</file>